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720" w:end="0"/>
        <w:jc w:val="center"/>
        <w:rPr>
          <w:rFonts w:ascii="Times New Roman" w:hAnsi="Times New Roman" w:eastAsia="Times New Roman" w:cs="Times New Roman"/>
          <w:b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szCs w:val="22"/>
          <w:lang w:val="it-IT" w:bidi="ar-SA"/>
        </w:rPr>
        <w:t xml:space="preserve">FAC-SIMILE RICHIESTA PER L’ASSEGNAZIONE </w:t>
      </w:r>
      <w:r>
        <w:rPr>
          <w:rFonts w:eastAsia="Times New Roman" w:cs="Times New Roman" w:ascii="Times New Roman" w:hAnsi="Times New Roman"/>
          <w:b/>
          <w:color w:val="auto"/>
          <w:sz w:val="22"/>
          <w:szCs w:val="22"/>
          <w:lang w:val="it-IT" w:bidi="ar-SA"/>
        </w:rPr>
        <w:t xml:space="preserve">DI </w:t>
      </w:r>
      <w:r>
        <w:rPr>
          <w:rFonts w:eastAsia="Times New Roman" w:cs="Times New Roman" w:ascii="Times New Roman" w:hAnsi="Times New Roman"/>
          <w:b/>
          <w:color w:val="auto"/>
          <w:sz w:val="22"/>
          <w:szCs w:val="22"/>
          <w:lang w:val="it-IT" w:bidi="ar-SA"/>
        </w:rPr>
        <w:t xml:space="preserve">SPAZI E FASCE ORARIE NELLA  PALESTRA </w:t>
      </w:r>
      <w:r>
        <w:rPr>
          <w:rFonts w:eastAsia="Times New Roman" w:cs="Times New Roman" w:ascii="Times New Roman" w:hAnsi="Times New Roman"/>
          <w:b/>
          <w:color w:val="auto"/>
          <w:sz w:val="22"/>
          <w:szCs w:val="22"/>
          <w:lang w:val="it-IT" w:bidi="ar-SA"/>
        </w:rPr>
        <w:t>SCOLASTICA ……………………………...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szCs w:val="22"/>
          <w:lang w:val="it-IT" w:bidi="ar-SA"/>
        </w:rPr>
      </w:r>
    </w:p>
    <w:p>
      <w:pPr>
        <w:pStyle w:val="Normal"/>
        <w:jc w:val="end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</w:r>
    </w:p>
    <w:p>
      <w:pPr>
        <w:pStyle w:val="Normal"/>
        <w:jc w:val="end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ab/>
        <w:tab/>
        <w:tab/>
        <w:tab/>
        <w:t>Al Comune di Trapani</w:t>
      </w:r>
    </w:p>
    <w:p>
      <w:pPr>
        <w:pStyle w:val="Normal"/>
        <w:jc w:val="end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IV Settore  Servizio Sport</w:t>
      </w:r>
    </w:p>
    <w:p>
      <w:pPr>
        <w:pStyle w:val="Normal"/>
        <w:jc w:val="end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Via Libica, 12  - Trapani</w:t>
      </w:r>
    </w:p>
    <w:p>
      <w:pPr>
        <w:pStyle w:val="Normal"/>
        <w:jc w:val="end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PEC</w:t>
        <w:tab/>
        <w:t>quarto.settore@pec.comune.trapani.it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szCs w:val="22"/>
          <w:lang w:val="it-IT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2"/>
          <w:szCs w:val="22"/>
          <w:lang w:val="it-IT" w:bidi="ar-SA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hanging="1020" w:start="1020" w:end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2"/>
          <w:szCs w:val="22"/>
          <w:lang w:val="it-IT" w:bidi="ar-SA"/>
        </w:rPr>
        <w:t>Oggetto: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 xml:space="preserve"> Richiesta assegnazione di spazi e fasce orarie nella palestra scolastica di proprietà comunale,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del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 xml:space="preserve">l’Istituto ……………………………………...………. – Stagione sportiva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2026/2027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L’Associazione/Società Sportiva ……………………………………………………………………………….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con sede  a ………………………………………in Via ………………………………………….....n…….….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recapito telefonico……………………………...….email …………………………………………………. C.F. ……………………………………….., per mezzo del proprio Legale Rappresentante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Cognome ……………………………………………… Nome……………………………………………..….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nato il ……………………………...a ……………………………… residente in …………………………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Via ………………………………………………………………………...n……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con recapito telefonico …………………………………….. email …………………………..……….</w:t>
      </w:r>
    </w:p>
    <w:p>
      <w:pPr>
        <w:pStyle w:val="Normal"/>
        <w:spacing w:before="57" w:after="57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 xml:space="preserve">preso atto di quanto contenuto nell’avviso per l’assegnazione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 xml:space="preserve">di spazi e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 xml:space="preserve"> fasce orarie  di utilizzo della palestra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scolastica annessa all’Istituto ………………………………………………...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2"/>
          <w:szCs w:val="22"/>
          <w:lang w:val="it-IT" w:bidi="ar-SA"/>
        </w:rPr>
        <w:t>CHIEDE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2"/>
          <w:szCs w:val="22"/>
          <w:lang w:val="it-IT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 xml:space="preserve">l’assegnazione di spazi orari nella palestra scolastica di proprietà comunale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dell’Istituto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, corrispondent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 xml:space="preserve"> alla fascia di utilizzo contrassegnato dalla lettera ……………….,  per come indicato nella tabella allegata alla presente istanza;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A tal fine, consapevole delle sanzioni penali stabilite dalla legge per false attestazioni e mendaci dichiarazioni (art. 76 del DPR 445/2000)</w:t>
      </w:r>
    </w:p>
    <w:p>
      <w:pPr>
        <w:pStyle w:val="Normal"/>
        <w:ind w:hanging="0" w:start="0" w:end="0"/>
        <w:jc w:val="center"/>
        <w:rPr>
          <w:rFonts w:ascii="Times New Roman" w:hAnsi="Times New Roman" w:eastAsia="Times New Roman" w:cs="Times New Roman"/>
          <w:b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szCs w:val="22"/>
          <w:lang w:val="it-IT" w:bidi="ar-SA"/>
        </w:rPr>
        <w:t>DICHIARA</w:t>
      </w:r>
    </w:p>
    <w:p>
      <w:pPr>
        <w:pStyle w:val="Normal"/>
        <w:ind w:hanging="0" w:start="720" w:end="0"/>
        <w:jc w:val="center"/>
        <w:rPr>
          <w:rFonts w:ascii="Times New Roman" w:hAnsi="Times New Roman" w:eastAsia="Times New Roman" w:cs="Times New Roman"/>
          <w:b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szCs w:val="22"/>
          <w:lang w:val="it-IT" w:bidi="ar-SA"/>
        </w:rPr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960" w:leader="none"/>
        </w:tabs>
        <w:spacing w:before="0" w:after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positio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position w:val="2"/>
          <w:sz w:val="22"/>
          <w:szCs w:val="22"/>
          <w:lang w:val="it-IT" w:eastAsia="zh-CN" w:bidi="ar-SA"/>
        </w:rPr>
        <w:t xml:space="preserve">di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position w:val="2"/>
          <w:sz w:val="22"/>
          <w:szCs w:val="22"/>
          <w:lang w:val="it-IT" w:eastAsia="zh-CN" w:bidi="ar-SA"/>
        </w:rPr>
        <w:t>essere in possesso dei requisiti di carattere generale di cui all’art. 94 del d.lgs n. 36/2023 (ex art. 80 del d.lgs. 50/2016);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60" w:leader="none"/>
        </w:tabs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che alla data odierna l’Associazione/Società Sportiva rappresentata non ha alcuna situazione debitoria, morosità o inadempienza nei confronti del Comune di Trapani per eventuali pagamenti pregressi delle tariffe al Comune o  per qualsiasi altra motivazione;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60" w:leader="none"/>
        </w:tabs>
        <w:jc w:val="both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 xml:space="preserve">di essere una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2"/>
          <w:szCs w:val="22"/>
          <w:lang w:val="it-IT" w:bidi="ar-SA"/>
        </w:rPr>
        <w:t>Associazione/Società Sportiva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 xml:space="preserve"> senza fine di lucro e di essersi costituita in data …………………………………………………………..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60" w:leader="none"/>
        </w:tabs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di essere iscritta nel Registro Nazionale delle Associazioni e Società Sportive Dilettantistiche (RASD)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60" w:leader="none"/>
        </w:tabs>
        <w:spacing w:before="57" w:after="57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di essere affiliata:</w:t>
      </w:r>
    </w:p>
    <w:p>
      <w:pPr>
        <w:pStyle w:val="Normal"/>
        <w:ind w:hanging="0" w:start="720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 xml:space="preserve">|_| alla Federazione ……………………………………………………………………...… </w:t>
      </w:r>
    </w:p>
    <w:p>
      <w:pPr>
        <w:pStyle w:val="Normal"/>
        <w:spacing w:before="57" w:after="57"/>
        <w:ind w:hanging="0" w:start="720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|_| all’Ente di promozione sportiva ……………………………………….………………..</w:t>
      </w:r>
    </w:p>
    <w:p>
      <w:pPr>
        <w:pStyle w:val="Normal"/>
        <w:ind w:hanging="0" w:start="720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</w:r>
    </w:p>
    <w:p>
      <w:pPr>
        <w:pStyle w:val="Normal"/>
        <w:widowControl/>
        <w:tabs>
          <w:tab w:val="clear" w:pos="709"/>
          <w:tab w:val="left" w:pos="733" w:leader="none"/>
        </w:tabs>
        <w:suppressAutoHyphens w:val="true"/>
        <w:kinsoku w:val="true"/>
        <w:overflowPunct w:val="true"/>
        <w:autoSpaceDE w:val="true"/>
        <w:bidi w:val="0"/>
        <w:spacing w:before="0" w:after="142"/>
        <w:ind w:hanging="0" w:start="397" w:end="0"/>
        <w:jc w:val="both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e)</w:t>
        <w:tab/>
        <w:t xml:space="preserve">di praticare attività sportiva di …………………………………………...…... </w:t>
      </w:r>
      <w:r>
        <w:rPr>
          <w:rFonts w:eastAsia="Times New Roman" w:cs="Times New Roman" w:ascii="Times New Roman" w:hAnsi="Times New Roman"/>
          <w:i/>
          <w:iCs/>
          <w:color w:val="auto"/>
          <w:sz w:val="22"/>
          <w:szCs w:val="22"/>
          <w:lang w:val="it-IT" w:bidi="ar-SA"/>
        </w:rPr>
        <w:t>(specificare);</w:t>
      </w:r>
    </w:p>
    <w:p>
      <w:pPr>
        <w:pStyle w:val="Normal"/>
        <w:widowControl/>
        <w:tabs>
          <w:tab w:val="clear" w:pos="709"/>
          <w:tab w:val="left" w:pos="733" w:leader="none"/>
        </w:tabs>
        <w:suppressAutoHyphens w:val="true"/>
        <w:kinsoku w:val="true"/>
        <w:overflowPunct w:val="true"/>
        <w:autoSpaceDE w:val="true"/>
        <w:bidi w:val="0"/>
        <w:spacing w:before="0" w:after="142"/>
        <w:ind w:hanging="0" w:start="397" w:end="0"/>
        <w:jc w:val="both"/>
        <w:rPr/>
      </w:pPr>
      <w:r>
        <w:rPr>
          <w:rFonts w:eastAsia="Times New Roman" w:cs="Times New Roman" w:ascii="Times New Roman" w:hAnsi="Times New Roman"/>
          <w:i/>
          <w:iCs/>
          <w:color w:val="auto"/>
          <w:sz w:val="22"/>
          <w:szCs w:val="22"/>
          <w:lang w:val="it-IT" w:bidi="ar-SA"/>
        </w:rPr>
        <w:t xml:space="preserve">f)  </w:t>
        <w:tab/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 xml:space="preserve">di partecipare ai seguenti campionati federali </w:t>
      </w:r>
      <w:r>
        <w:rPr>
          <w:rFonts w:eastAsia="Times New Roman" w:cs="Times New Roman" w:ascii="Times New Roman" w:hAnsi="Times New Roman"/>
          <w:i/>
          <w:iCs/>
          <w:color w:val="auto"/>
          <w:sz w:val="22"/>
          <w:szCs w:val="22"/>
          <w:lang w:val="it-IT" w:bidi="ar-SA"/>
        </w:rPr>
        <w:t>:</w:t>
      </w:r>
    </w:p>
    <w:p>
      <w:pPr>
        <w:pStyle w:val="Normal"/>
        <w:spacing w:before="0" w:after="142"/>
        <w:ind w:hanging="0" w:start="720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|_|campionati federali a livello mondiale</w:t>
      </w:r>
    </w:p>
    <w:p>
      <w:pPr>
        <w:pStyle w:val="Normal"/>
        <w:spacing w:before="0" w:after="142"/>
        <w:ind w:hanging="0" w:start="720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shd w:fill="FFFFFF" w:val="clear"/>
          <w:lang w:val="it-IT" w:bidi="ar-SA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shd w:fill="FFFFFF" w:val="clear"/>
          <w:lang w:val="it-IT" w:bidi="ar-SA"/>
        </w:rPr>
        <w:t>|_| campionati federali a livello europei</w:t>
      </w:r>
    </w:p>
    <w:p>
      <w:pPr>
        <w:pStyle w:val="Normal"/>
        <w:spacing w:before="0" w:after="142"/>
        <w:ind w:hanging="0" w:start="720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shd w:fill="FFFFFF" w:val="clear"/>
          <w:lang w:val="it-IT" w:bidi="ar-SA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shd w:fill="FFFFFF" w:val="clear"/>
          <w:lang w:val="it-IT" w:bidi="ar-SA"/>
        </w:rPr>
        <w:t>|_| campionati federali a livello nazionali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142"/>
        <w:ind w:hanging="0" w:start="510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shd w:fill="FFFFFF" w:val="clear"/>
          <w:lang w:val="it-IT" w:bidi="ar-SA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shd w:fill="FFFFFF" w:val="clear"/>
          <w:lang w:val="it-IT" w:bidi="ar-SA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shd w:fill="FFFFFF" w:val="clear"/>
          <w:lang w:val="it-IT" w:bidi="ar-SA"/>
        </w:rPr>
        <w:t>|_| campionati federali a livello regionali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142"/>
        <w:ind w:hanging="0" w:start="510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shd w:fill="FFFFFF" w:val="clear"/>
          <w:lang w:val="it-IT" w:bidi="ar-SA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shd w:fill="FFFFFF" w:val="clear"/>
          <w:lang w:val="it-IT" w:bidi="ar-SA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shd w:fill="FFFFFF" w:val="clear"/>
          <w:lang w:val="it-IT" w:bidi="ar-SA"/>
        </w:rPr>
        <w:t>|_| campionati federali a livello provinciali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142"/>
        <w:ind w:hanging="0" w:start="510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shd w:fill="FFFFFF" w:val="clear"/>
          <w:lang w:val="it-IT" w:bidi="ar-SA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shd w:fill="FFFFFF" w:val="clear"/>
          <w:lang w:val="it-IT" w:bidi="ar-SA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shd w:fill="FFFFFF" w:val="clear"/>
          <w:lang w:val="it-IT" w:bidi="ar-SA"/>
        </w:rPr>
        <w:t>|_| campionati federali a livello comunali</w:t>
      </w:r>
    </w:p>
    <w:p>
      <w:pPr>
        <w:pStyle w:val="Normal"/>
        <w:widowControl/>
        <w:tabs>
          <w:tab w:val="clear" w:pos="709"/>
          <w:tab w:val="left" w:pos="733" w:leader="none"/>
        </w:tabs>
        <w:suppressAutoHyphens w:val="true"/>
        <w:kinsoku w:val="true"/>
        <w:overflowPunct w:val="true"/>
        <w:autoSpaceDE w:val="true"/>
        <w:bidi w:val="0"/>
        <w:spacing w:before="0" w:after="142"/>
        <w:ind w:hanging="0" w:start="397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shd w:fill="FFFFFF" w:val="clear"/>
          <w:lang w:val="it-IT" w:bidi="ar-SA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2"/>
          <w:szCs w:val="22"/>
          <w:shd w:fill="FFFFFF" w:val="clear"/>
          <w:lang w:val="it-IT" w:bidi="ar-SA"/>
        </w:rPr>
        <w:t>(allegare certificazione vistata dalla Federazione/Ente di promozione di apparten</w:t>
      </w:r>
      <w:r>
        <w:rPr>
          <w:rFonts w:eastAsia="Times New Roman" w:cs="Times New Roman" w:ascii="Times New Roman" w:hAnsi="Times New Roman"/>
          <w:i/>
          <w:iCs/>
          <w:color w:val="000000"/>
          <w:sz w:val="22"/>
          <w:szCs w:val="22"/>
          <w:shd w:fill="FFFFFF" w:val="clear"/>
          <w:lang w:val="it-IT" w:bidi="ar-SA"/>
        </w:rPr>
        <w:t>en</w:t>
      </w:r>
      <w:r>
        <w:rPr>
          <w:rFonts w:eastAsia="Times New Roman" w:cs="Times New Roman" w:ascii="Times New Roman" w:hAnsi="Times New Roman"/>
          <w:i/>
          <w:iCs/>
          <w:color w:val="000000"/>
          <w:sz w:val="22"/>
          <w:szCs w:val="22"/>
          <w:shd w:fill="FFFFFF" w:val="clear"/>
          <w:lang w:val="it-IT" w:bidi="ar-SA"/>
        </w:rPr>
        <w:t>za)</w:t>
      </w:r>
    </w:p>
    <w:p>
      <w:pPr>
        <w:pStyle w:val="Normal"/>
        <w:widowControl/>
        <w:tabs>
          <w:tab w:val="clear" w:pos="709"/>
          <w:tab w:val="left" w:pos="801" w:leader="none"/>
        </w:tabs>
        <w:suppressAutoHyphens w:val="true"/>
        <w:kinsoku w:val="true"/>
        <w:overflowPunct w:val="true"/>
        <w:autoSpaceDE w:val="true"/>
        <w:bidi w:val="0"/>
        <w:spacing w:before="0" w:after="142"/>
        <w:ind w:hanging="340" w:start="737" w:end="0"/>
        <w:jc w:val="both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 xml:space="preserve">g)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shd w:fill="FFFFFF" w:val="clear"/>
          <w:lang w:val="it-IT" w:bidi="ar-SA"/>
        </w:rPr>
        <w:t xml:space="preserve">  |_| di svolgere attività per il settore giovanile</w:t>
      </w:r>
    </w:p>
    <w:p>
      <w:pPr>
        <w:pStyle w:val="Normal"/>
        <w:widowControl/>
        <w:tabs>
          <w:tab w:val="clear" w:pos="709"/>
          <w:tab w:val="left" w:pos="801" w:leader="none"/>
        </w:tabs>
        <w:suppressAutoHyphens w:val="true"/>
        <w:kinsoku w:val="true"/>
        <w:overflowPunct w:val="true"/>
        <w:autoSpaceDE w:val="true"/>
        <w:bidi w:val="0"/>
        <w:spacing w:before="0" w:after="142"/>
        <w:ind w:hanging="340" w:start="737" w:end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shd w:fill="FFFFFF" w:val="clear"/>
          <w:lang w:val="it-IT" w:bidi="ar-SA"/>
        </w:rPr>
        <w:t xml:space="preserve">h)  |_| di svolgere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it-IT" w:bidi="ar-SA"/>
        </w:rPr>
        <w:t xml:space="preserve">attività per anziani o per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it-IT" w:bidi="ar-SA"/>
        </w:rPr>
        <w:t>diversamente abili</w:t>
      </w:r>
    </w:p>
    <w:p>
      <w:pPr>
        <w:pStyle w:val="Normal"/>
        <w:widowControl/>
        <w:tabs>
          <w:tab w:val="clear" w:pos="709"/>
          <w:tab w:val="left" w:pos="801" w:leader="none"/>
        </w:tabs>
        <w:suppressAutoHyphens w:val="true"/>
        <w:kinsoku w:val="true"/>
        <w:overflowPunct w:val="true"/>
        <w:autoSpaceDE w:val="true"/>
        <w:bidi w:val="0"/>
        <w:spacing w:before="0" w:after="142"/>
        <w:ind w:hanging="340" w:start="737" w:end="0"/>
        <w:jc w:val="both"/>
        <w:rPr/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 xml:space="preserve">i) </w:t>
        <w:tab/>
      </w:r>
      <w:r>
        <w:rPr>
          <w:rFonts w:eastAsia="Times New Roman" w:cs="Times New Roman" w:ascii="Times New Roman" w:hAnsi="Times New Roman"/>
          <w:color w:val="000000"/>
          <w:sz w:val="22"/>
          <w:szCs w:val="22"/>
          <w:shd w:fill="FFFFFF" w:val="clear"/>
          <w:lang w:val="it-IT" w:bidi="ar-SA"/>
        </w:rPr>
        <w:t xml:space="preserve">|_| 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 xml:space="preserve">di avere personale formato per il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2"/>
          <w:szCs w:val="22"/>
          <w:shd w:fill="FFFFFF" w:val="clear"/>
          <w:lang w:val="it-IT" w:bidi="ar-SA"/>
        </w:rPr>
        <w:t>Pronto Soccorso/uso defibrillatori   ……………………………………………..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;</w:t>
      </w:r>
    </w:p>
    <w:p>
      <w:pPr>
        <w:pStyle w:val="Normal"/>
        <w:widowControl/>
        <w:tabs>
          <w:tab w:val="clear" w:pos="709"/>
          <w:tab w:val="left" w:pos="801" w:leader="none"/>
        </w:tabs>
        <w:suppressAutoHyphens w:val="true"/>
        <w:kinsoku w:val="true"/>
        <w:overflowPunct w:val="true"/>
        <w:autoSpaceDE w:val="true"/>
        <w:bidi w:val="0"/>
        <w:spacing w:before="0" w:after="142"/>
        <w:ind w:hanging="340" w:start="737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g)  di avere n………………… iscritti (tesserati)  nell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 xml:space="preserve">a Stagione Sportiva 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2026/2027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 xml:space="preserve"> 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 xml:space="preserve">di cui n……… diversamente abili, 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certificati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;</w:t>
      </w:r>
    </w:p>
    <w:p>
      <w:pPr>
        <w:pStyle w:val="Normal"/>
        <w:widowControl/>
        <w:tabs>
          <w:tab w:val="clear" w:pos="709"/>
          <w:tab w:val="left" w:pos="801" w:leader="none"/>
        </w:tabs>
        <w:suppressAutoHyphens w:val="true"/>
        <w:kinsoku w:val="true"/>
        <w:overflowPunct w:val="true"/>
        <w:autoSpaceDE w:val="true"/>
        <w:bidi w:val="0"/>
        <w:spacing w:before="0" w:after="142"/>
        <w:ind w:hanging="340" w:start="737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h)  il numero massimo di atleti che frequenteranno l’impianto sarà ………………..;</w:t>
      </w:r>
    </w:p>
    <w:p>
      <w:pPr>
        <w:pStyle w:val="Normal"/>
        <w:widowControl/>
        <w:tabs>
          <w:tab w:val="clear" w:pos="709"/>
          <w:tab w:val="left" w:pos="801" w:leader="none"/>
        </w:tabs>
        <w:suppressAutoHyphens w:val="true"/>
        <w:kinsoku w:val="true"/>
        <w:overflowPunct w:val="true"/>
        <w:autoSpaceDE w:val="true"/>
        <w:bidi w:val="0"/>
        <w:spacing w:before="0" w:after="142"/>
        <w:ind w:hanging="0" w:start="0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 xml:space="preserve">       </w:t>
      </w: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i)   di utilizzare, in atto, l’impianto sportivo comunale ……………………………………</w:t>
      </w:r>
    </w:p>
    <w:p>
      <w:pPr>
        <w:pStyle w:val="Normal"/>
        <w:widowControl/>
        <w:tabs>
          <w:tab w:val="clear" w:pos="709"/>
          <w:tab w:val="left" w:pos="801" w:leader="none"/>
        </w:tabs>
        <w:suppressAutoHyphens w:val="true"/>
        <w:kinsoku w:val="true"/>
        <w:overflowPunct w:val="true"/>
        <w:autoSpaceDE w:val="true"/>
        <w:bidi w:val="0"/>
        <w:spacing w:before="0" w:after="142"/>
        <w:ind w:hanging="0" w:start="397" w:end="0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val="it-IT" w:bidi="ar-SA"/>
        </w:rPr>
        <w:t>l)    di avere sede nel Comune di …………………………..</w:t>
      </w:r>
    </w:p>
    <w:p>
      <w:pPr>
        <w:pStyle w:val="Normal"/>
        <w:widowControl/>
        <w:bidi w:val="0"/>
        <w:spacing w:before="0" w:after="142"/>
        <w:ind w:hanging="0" w:start="720" w:end="0"/>
        <w:jc w:val="center"/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val="it-IT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2"/>
          <w:szCs w:val="22"/>
          <w:lang w:val="it-IT" w:bidi="ar-SA"/>
        </w:rPr>
        <w:t>SI IMPEGNA</w:t>
      </w:r>
    </w:p>
    <w:p>
      <w:pPr>
        <w:pStyle w:val="Normal"/>
        <w:numPr>
          <w:ilvl w:val="0"/>
          <w:numId w:val="3"/>
        </w:numPr>
        <w:spacing w:before="0" w:after="86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ad usare 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>la palestra scolastica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, le attrezzature ed i servizi ivi esistenti con la massima cura e diligenza; </w:t>
      </w:r>
    </w:p>
    <w:p>
      <w:pPr>
        <w:pStyle w:val="Normal"/>
        <w:numPr>
          <w:ilvl w:val="0"/>
          <w:numId w:val="3"/>
        </w:numPr>
        <w:spacing w:before="0" w:after="86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ad assumere la piena responsabilità di tutti i danni che possano eventualmente essere arrecati all'impianto, compresi gli accessori e le pertinenze, anche da parte di terzi, durante l'uso dello stesso, obbligandosi al risarcimento di tutti i danni; </w:t>
      </w:r>
    </w:p>
    <w:p>
      <w:pPr>
        <w:pStyle w:val="Normal"/>
        <w:numPr>
          <w:ilvl w:val="0"/>
          <w:numId w:val="3"/>
        </w:numPr>
        <w:spacing w:before="0" w:after="86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a sollevare il Comune di Trapani, quale proprietario dell'impianto, 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>e l’Istituto Scola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>s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tico 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da ogni responsabilità per infortuni e danni di qualsiasi genere che possano derivare, durante le attività sportive, ai responsabili del sodalizio, agli organizzatori e dirigenti, agli atleti, ai partecipanti, agli accompagnatori ed ai terzi in conseguenza di uso improprio degli impianti e/o attrezzature; </w:t>
      </w:r>
    </w:p>
    <w:p>
      <w:pPr>
        <w:pStyle w:val="Normal"/>
        <w:numPr>
          <w:ilvl w:val="0"/>
          <w:numId w:val="3"/>
        </w:numPr>
        <w:spacing w:before="0" w:after="29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a sottoporre i propri aderenti, qualora si tratti di attività o manifestazioni sportive, a specifica visita medica al fine di accertare l'idoneità fisico - sanitaria degli stessi ad esercitare l'attività delle singole discipline sportive; detta documentazione deve essere esibita qualora l’ufficio di competenza ne faccia apposita richiesta per le opportune verifiche, a pena di decadenza dell’autorizzazione all’uso; </w:t>
      </w:r>
    </w:p>
    <w:p>
      <w:pPr>
        <w:pStyle w:val="Normal"/>
        <w:numPr>
          <w:ilvl w:val="0"/>
          <w:numId w:val="3"/>
        </w:numPr>
        <w:spacing w:before="0" w:after="29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>a non svolgere attività sportiva o qualsiasi altra attività, all’interno della struttura Comunale, a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>i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 fini di lucro;</w:t>
      </w:r>
    </w:p>
    <w:p>
      <w:pPr>
        <w:pStyle w:val="Normal"/>
        <w:numPr>
          <w:ilvl w:val="0"/>
          <w:numId w:val="3"/>
        </w:numPr>
        <w:spacing w:before="0" w:after="29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ad assicurare la presenza, durante l'esercizio della pratica sportiva di un Responsabile, munito di idoneo documento attestante la sua appartenenza all'Istituzione richiedente; </w:t>
      </w:r>
    </w:p>
    <w:p>
      <w:pPr>
        <w:pStyle w:val="Normal"/>
        <w:widowControl/>
        <w:numPr>
          <w:ilvl w:val="0"/>
          <w:numId w:val="3"/>
        </w:numPr>
        <w:suppressAutoHyphens w:val="true"/>
        <w:kinsoku w:val="true"/>
        <w:overflowPunct w:val="true"/>
        <w:autoSpaceDE w:val="true"/>
        <w:bidi w:val="0"/>
        <w:spacing w:before="0" w:after="142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  <w:t>a presentare, prima della formalizzazione dell’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  <w:t>autorizzazione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  <w:t xml:space="preserve"> temporanea, polizza assicurativa rilasciata da società assicuratrice abilitata, con validità per tutto il periodo della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  <w:t>autorizzazione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  <w:t xml:space="preserve">, di responsabilità civile verso terzi, con estensione per la copertura dei danni ai materiali, diretti e/o consequenziali causati all’impianto e ai beni mobili e che si trovano nel medesimo impianto, nonché a terzi e a cose di terzi, comunque causati in relazione a quanto formerà oggetto della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  <w:t xml:space="preserve">autorizzazione -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  <w:t>Nella polizza deve essere indicat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2"/>
          <w:szCs w:val="22"/>
          <w:shd w:fill="FFFFFF" w:val="clear"/>
          <w:lang w:val="it-IT" w:eastAsia="zh-CN" w:bidi="ar-SA"/>
        </w:rPr>
        <w:t>a la Palestra…………………………..;</w:t>
      </w:r>
    </w:p>
    <w:p>
      <w:pPr>
        <w:pStyle w:val="Normal"/>
        <w:widowControl/>
        <w:numPr>
          <w:ilvl w:val="0"/>
          <w:numId w:val="3"/>
        </w:numPr>
        <w:suppressAutoHyphens w:val="true"/>
        <w:kinsoku w:val="true"/>
        <w:overflowPunct w:val="true"/>
        <w:autoSpaceDE w:val="true"/>
        <w:bidi w:val="0"/>
        <w:spacing w:before="0" w:after="142"/>
        <w:jc w:val="both"/>
        <w:rPr/>
      </w:pPr>
      <w:r>
        <w:rPr>
          <w:rStyle w:val="CharacterStyle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2"/>
          <w:sz w:val="22"/>
          <w:szCs w:val="22"/>
          <w:u w:val="none"/>
          <w:shd w:fill="FFFFFF" w:val="clear"/>
          <w:lang w:val="it-IT" w:eastAsia="zh-CN" w:bidi="ar-SA"/>
        </w:rPr>
        <w:t xml:space="preserve">ad adempiere a quanto indicato nell'art. 5 del Decreto del Ministro della salute del 24/04/2013 (pubblicato in G.U. della Repubblica Italiana del 20/07/2015 e s.m.i.) in materia di dotazione e utilizzo di defibrillatore semiautomatici sia singolarmente o in forma associata con gli altri utilizzatori dell'impianto. </w:t>
      </w:r>
    </w:p>
    <w:p>
      <w:pPr>
        <w:pStyle w:val="Normal"/>
        <w:widowControl/>
        <w:numPr>
          <w:ilvl w:val="0"/>
          <w:numId w:val="0"/>
        </w:numPr>
        <w:suppressAutoHyphens w:val="true"/>
        <w:kinsoku w:val="true"/>
        <w:overflowPunct w:val="true"/>
        <w:autoSpaceDE w:val="true"/>
        <w:bidi w:val="0"/>
        <w:spacing w:before="0" w:after="142"/>
        <w:ind w:hanging="0" w:start="720"/>
        <w:jc w:val="both"/>
        <w:rPr>
          <w:rStyle w:val="CharacterStyle1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position w:val="0"/>
          <w:sz w:val="22"/>
          <w:sz w:val="22"/>
          <w:szCs w:val="22"/>
          <w:u w:val="none"/>
          <w:shd w:fill="FFFFFF" w:val="clear"/>
          <w:vertAlign w:val="baseline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ind w:hanging="0" w:start="720" w:end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>Il/La sottoscritto/a dichiara inoltre di essere a conoscenza che i</w:t>
      </w:r>
      <w:r>
        <w:rPr>
          <w:rFonts w:eastAsia="Times New Roman" w:cs="Times New Roman" w:ascii="Times New Roman" w:hAnsi="Times New Roman"/>
          <w:bCs/>
          <w:color w:val="auto"/>
          <w:kern w:val="2"/>
          <w:sz w:val="22"/>
          <w:szCs w:val="22"/>
          <w:lang w:val="it-IT" w:eastAsia="zh-CN" w:bidi="ar-SA"/>
        </w:rPr>
        <w:t xml:space="preserve"> dati contenuti nella documentazione prodotta per l’assegnazione di spazi e fasce orarie nella palestra …..…</w:t>
      </w:r>
      <w:r>
        <w:rPr>
          <w:rFonts w:eastAsia="Times New Roman" w:cs="Times New Roman" w:ascii="Times New Roman" w:hAnsi="Times New Roman"/>
          <w:bCs/>
          <w:color w:val="auto"/>
          <w:kern w:val="2"/>
          <w:sz w:val="22"/>
          <w:szCs w:val="22"/>
          <w:lang w:val="it-IT" w:eastAsia="zh-CN" w:bidi="ar-SA"/>
        </w:rPr>
        <w:t>…………………...</w:t>
      </w:r>
      <w:r>
        <w:rPr>
          <w:rFonts w:eastAsia="Times New Roman" w:cs="Times New Roman" w:ascii="Times New Roman" w:hAnsi="Times New Roman"/>
          <w:bCs/>
          <w:color w:val="auto"/>
          <w:kern w:val="2"/>
          <w:sz w:val="22"/>
          <w:szCs w:val="22"/>
          <w:lang w:val="it-IT" w:eastAsia="zh-CN" w:bidi="ar-SA"/>
        </w:rPr>
        <w:t>, saranno trattati dal Comune di Trapani</w:t>
      </w:r>
      <w:r>
        <w:rPr>
          <w:rFonts w:eastAsia="Times New Roman" w:cs="Times New Roman" w:ascii="Times New Roman" w:hAnsi="Times New Roman"/>
          <w:bCs/>
          <w:color w:val="000000"/>
          <w:kern w:val="2"/>
          <w:sz w:val="22"/>
          <w:szCs w:val="22"/>
          <w:shd w:fill="FFFFFF" w:val="clear"/>
          <w:lang w:val="it-IT" w:eastAsia="zh-CN" w:bidi="ar-SA"/>
        </w:rPr>
        <w:t xml:space="preserve"> secondo le regole dettate da Regolamento (UE) 2016/679, sia in modalità cartacea che elettronica, in funzione e per i fini del presente procedimento.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142"/>
        <w:ind w:hanging="0" w:start="0" w:end="0"/>
        <w:jc w:val="both"/>
        <w:rPr>
          <w:rFonts w:ascii="Times New Roman" w:hAnsi="Times New Roman" w:eastAsia="Times New Roman" w:cs="Times New Roman"/>
          <w:b/>
          <w:bCs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2"/>
          <w:szCs w:val="22"/>
          <w:lang w:val="it-IT" w:eastAsia="zh-CN" w:bidi="ar-SA"/>
        </w:rPr>
        <w:t>Si allega:</w:t>
      </w:r>
    </w:p>
    <w:p>
      <w:pPr>
        <w:pStyle w:val="Normal"/>
        <w:numPr>
          <w:ilvl w:val="0"/>
          <w:numId w:val="2"/>
        </w:numPr>
        <w:spacing w:before="0" w:after="120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shd w:fill="FFFFFF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2"/>
          <w:szCs w:val="22"/>
          <w:shd w:fill="FFFFFF" w:val="clear"/>
          <w:lang w:val="it-IT" w:eastAsia="zh-CN" w:bidi="ar-SA"/>
        </w:rPr>
        <w:t>copia dell’atto costitutivo e dello statuto della Società/Associazione (solo se la richiesta viene presentata per la prima volta), dai quali si evinca che la Società/Associazione non persegue fini di lucro, corredato da codice fiscale;</w:t>
      </w:r>
    </w:p>
    <w:p>
      <w:pPr>
        <w:pStyle w:val="Normal"/>
        <w:numPr>
          <w:ilvl w:val="0"/>
          <w:numId w:val="2"/>
        </w:numPr>
        <w:spacing w:before="0" w:after="120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shd w:fill="FFFFFF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2"/>
          <w:szCs w:val="22"/>
          <w:shd w:fill="FFFFFF" w:val="clear"/>
          <w:lang w:val="it-IT" w:eastAsia="zh-CN" w:bidi="ar-SA"/>
        </w:rPr>
        <w:t>certificazione di affiliazione alla Federazione Sportiva o all’Ente di Promozione Sportiva di competenza, per l’anno sportivo in corso;</w:t>
      </w:r>
    </w:p>
    <w:p>
      <w:pPr>
        <w:pStyle w:val="Normal"/>
        <w:numPr>
          <w:ilvl w:val="0"/>
          <w:numId w:val="2"/>
        </w:numPr>
        <w:spacing w:before="0" w:after="120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shd w:fill="FFFFFF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2"/>
          <w:szCs w:val="22"/>
          <w:shd w:fill="FFFFFF" w:val="clear"/>
          <w:lang w:val="it-IT" w:eastAsia="zh-CN" w:bidi="ar-SA"/>
        </w:rPr>
        <w:t>il programma delle attività sportive che si intende svolgere all’interno dell’impianto sportivo;</w:t>
      </w:r>
    </w:p>
    <w:p>
      <w:pPr>
        <w:pStyle w:val="Normal"/>
        <w:numPr>
          <w:ilvl w:val="0"/>
          <w:numId w:val="2"/>
        </w:numPr>
        <w:spacing w:before="0" w:after="12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sz w:val="22"/>
          <w:szCs w:val="22"/>
          <w:shd w:fill="FFFFFF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2"/>
          <w:szCs w:val="22"/>
          <w:shd w:fill="FFFFFF" w:val="clear"/>
          <w:lang w:val="it-IT" w:eastAsia="zh-CN" w:bidi="ar-SA"/>
        </w:rPr>
        <w:t>copia attestati del personale formato per il Pronto Soccorso/uso defibrillatori;</w:t>
      </w:r>
    </w:p>
    <w:p>
      <w:pPr>
        <w:pStyle w:val="Normal"/>
        <w:numPr>
          <w:ilvl w:val="0"/>
          <w:numId w:val="2"/>
        </w:numPr>
        <w:spacing w:before="0" w:after="120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shd w:fill="FFFFFF" w:val="clear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2"/>
          <w:szCs w:val="22"/>
          <w:shd w:fill="FFFFFF" w:val="clear"/>
          <w:lang w:val="it-IT" w:eastAsia="zh-CN" w:bidi="ar-SA"/>
        </w:rPr>
        <w:t xml:space="preserve">l’elenco dei tesserati riferito </w:t>
      </w:r>
      <w:r>
        <w:rPr>
          <w:rFonts w:eastAsia="Times New Roman" w:cs="Times New Roman" w:ascii="Times New Roman" w:hAnsi="Times New Roman"/>
          <w:color w:val="000000"/>
          <w:kern w:val="2"/>
          <w:sz w:val="22"/>
          <w:szCs w:val="22"/>
          <w:shd w:fill="FFFFFF" w:val="clear"/>
          <w:lang w:val="it-IT" w:eastAsia="zh-CN" w:bidi="ar-SA"/>
        </w:rPr>
        <w:t xml:space="preserve">alla Stagione Sportiva </w:t>
      </w:r>
      <w:r>
        <w:rPr>
          <w:rFonts w:eastAsia="Times New Roman" w:cs="Times New Roman" w:ascii="Times New Roman" w:hAnsi="Times New Roman"/>
          <w:color w:val="000000"/>
          <w:kern w:val="2"/>
          <w:sz w:val="22"/>
          <w:szCs w:val="22"/>
          <w:shd w:fill="FFFFFF" w:val="clear"/>
          <w:lang w:val="it-IT" w:eastAsia="zh-CN" w:bidi="ar-SA"/>
        </w:rPr>
        <w:t>2026/2027</w:t>
      </w:r>
      <w:r>
        <w:rPr>
          <w:rFonts w:eastAsia="Times New Roman" w:cs="Times New Roman" w:ascii="Times New Roman" w:hAnsi="Times New Roman"/>
          <w:color w:val="000000"/>
          <w:kern w:val="2"/>
          <w:sz w:val="22"/>
          <w:szCs w:val="22"/>
          <w:shd w:fill="FFFFFF" w:val="clear"/>
          <w:lang w:val="it-IT" w:eastAsia="zh-CN" w:bidi="ar-SA"/>
        </w:rPr>
        <w:t>;</w:t>
      </w:r>
    </w:p>
    <w:p>
      <w:pPr>
        <w:pStyle w:val="Normal"/>
        <w:numPr>
          <w:ilvl w:val="0"/>
          <w:numId w:val="2"/>
        </w:numPr>
        <w:spacing w:before="0" w:after="12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2"/>
          <w:szCs w:val="22"/>
          <w:shd w:fill="FFFFFF" w:val="clear"/>
          <w:lang w:val="it-IT" w:eastAsia="zh-CN" w:bidi="ar-SA"/>
        </w:rPr>
        <w:t xml:space="preserve">l’indicazione della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2"/>
          <w:szCs w:val="22"/>
          <w:shd w:fill="FFFFFF" w:val="clear"/>
          <w:lang w:val="it-IT" w:eastAsia="zh-CN" w:bidi="ar-SA"/>
        </w:rPr>
        <w:t>fascia oraria di utilizzo d</w:t>
      </w:r>
      <w:r>
        <w:rPr>
          <w:rFonts w:eastAsia="Times New Roman" w:cs="Times New Roman" w:ascii="Times New Roman" w:hAnsi="Times New Roman"/>
          <w:color w:val="000000"/>
          <w:kern w:val="2"/>
          <w:sz w:val="22"/>
          <w:szCs w:val="22"/>
          <w:shd w:fill="FFFFFF" w:val="clear"/>
          <w:lang w:val="it-IT" w:eastAsia="zh-CN" w:bidi="ar-SA"/>
        </w:rPr>
        <w:t>ell’impianto su base settimanale;</w:t>
      </w:r>
    </w:p>
    <w:p>
      <w:pPr>
        <w:pStyle w:val="Normal"/>
        <w:numPr>
          <w:ilvl w:val="0"/>
          <w:numId w:val="2"/>
        </w:numPr>
        <w:spacing w:before="0" w:after="142"/>
        <w:jc w:val="both"/>
        <w:rPr/>
      </w:pPr>
      <w:r>
        <w:rPr>
          <w:rStyle w:val="CharacterStyle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position w:val="0"/>
          <w:sz w:val="22"/>
          <w:sz w:val="22"/>
          <w:szCs w:val="22"/>
          <w:u w:val="none"/>
          <w:shd w:fill="FFFFFF" w:val="clear"/>
          <w:vertAlign w:val="baseline"/>
          <w:lang w:val="it-IT" w:eastAsia="zh-CN" w:bidi="ar-SA"/>
        </w:rPr>
        <w:t>copia documento di identità del Legale Rappresentante</w:t>
      </w:r>
    </w:p>
    <w:p>
      <w:pPr>
        <w:pStyle w:val="Normal"/>
        <w:spacing w:before="0" w:after="142"/>
        <w:jc w:val="center"/>
        <w:rPr>
          <w:rFonts w:ascii="Times New Roman" w:hAnsi="Times New Roman" w:eastAsia="Times New Roman" w:cs="Times New Roman"/>
          <w:b/>
          <w:bCs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center"/>
        <w:rPr>
          <w:rFonts w:ascii="Times New Roman" w:hAnsi="Times New Roman" w:eastAsia="Times New Roman" w:cs="Times New Roman"/>
          <w:b/>
          <w:bCs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2"/>
          <w:szCs w:val="22"/>
          <w:lang w:val="it-IT" w:eastAsia="zh-CN" w:bidi="ar-SA"/>
        </w:rPr>
        <w:t xml:space="preserve">INFORMATIVA PRIVACY </w:t>
      </w:r>
    </w:p>
    <w:p>
      <w:pPr>
        <w:pStyle w:val="Normal"/>
        <w:spacing w:before="0" w:after="142"/>
        <w:jc w:val="center"/>
        <w:rPr>
          <w:rFonts w:ascii="Times New Roman" w:hAnsi="Times New Roman" w:eastAsia="Times New Roman" w:cs="Times New Roman"/>
          <w:b/>
          <w:bCs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2"/>
          <w:szCs w:val="22"/>
          <w:lang w:val="it-IT" w:eastAsia="zh-CN" w:bidi="ar-SA"/>
        </w:rPr>
        <w:t xml:space="preserve">TRATTAMENTO DEI DATI PERSONALI </w:t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Ai sensi degli artt. 13 e 14 del Regolamento (UE) 2016/679 (GDPR) e del D.Lgs. 30 giugno 2003, n. 196, come modificato dal D.Lgs. 101/2018, si informa che i dati personali forniti saranno trattati dal Comune di 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>Trapani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 esclusivamente per le finalità connesse all'istruttoria della presente domanda, all'eventuale rilascio della concessione degli spazi sportivi e ai conseguenti adempimenti previsti dalla normativa vigente. </w:t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Il conferimento dei dati è obbligatorio ai fini della partecipazione alla procedura; il mancato conferimento comporta l'impossibilità di istruire la domanda. I dati saranno trattati con modalità cartacee e informatiche nel rispetto dei principi di liceità, correttezza, trasparenza, minimizzazione, integrità e riservatezza previsti dal Regolamento (UE) 2016/679. </w:t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Titolare del trattamento è il Comune di 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>Trapani</w:t>
      </w: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>. Gli interessati possono esercitare i diritti previsti dagli articoli 15 e seguenti del Regolamento (UE) 2016/679 secondo le modalità indicate nell'informativa pubblicata sul sito istituzionale dell'Ente.</w:t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 xml:space="preserve">Il sottoscritto dichiara di avere preso visione dell'informativa sul trattamento dei dati personali ai sensi del Regolamento (UE) 2016/679 (GDPR). </w:t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>Trapani, lì…………………………………..</w:t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  <w:tab/>
        <w:tab/>
        <w:tab/>
        <w:tab/>
        <w:tab/>
        <w:tab/>
        <w:tab/>
        <w:t xml:space="preserve"> Il/La ………………………………………..</w:t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both"/>
        <w:rPr>
          <w:rFonts w:ascii="Times New Roman" w:hAnsi="Times New Roman" w:eastAsia="Times New Roman" w:cs="Times New Roman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Cs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2"/>
          <w:szCs w:val="22"/>
          <w:lang w:val="it-IT" w:eastAsia="zh-CN" w:bidi="ar-SA"/>
        </w:rPr>
        <w:t xml:space="preserve">TABELLA DELLE FASCE ORARIE DI UTILIZZO DELLA PALESTRA 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2"/>
          <w:szCs w:val="22"/>
          <w:lang w:val="it-IT" w:eastAsia="zh-CN" w:bidi="ar-SA"/>
        </w:rPr>
        <w:t>SCOLASTICA ANNESSA ALL’ISTITUTO ………………………………………….. SU BASE SETTIMANALE</w:t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2"/>
          <w:szCs w:val="22"/>
          <w:lang w:val="it-IT" w:eastAsia="zh-CN" w:bidi="ar-SA"/>
        </w:rPr>
        <w:t xml:space="preserve"> SETTIMANALE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  <w:t>(barrare una sola lettera corrispondente alla fascia oraria che si intende utilizzare)</w:t>
      </w:r>
    </w:p>
    <w:p>
      <w:pPr>
        <w:pStyle w:val="Normal"/>
        <w:jc w:val="start"/>
        <w:rPr>
          <w:rFonts w:ascii="Centaur" w:hAnsi="Centaur" w:eastAsia="Times New Roman" w:cs="Centaur"/>
          <w:b w:val="false"/>
          <w:bCs w:val="false"/>
          <w:color w:val="auto"/>
          <w:kern w:val="2"/>
          <w:sz w:val="22"/>
          <w:szCs w:val="22"/>
          <w:shd w:fill="FFFFFF" w:val="clear"/>
          <w:lang w:val="it-IT" w:eastAsia="zh-CN" w:bidi="ar-SA"/>
        </w:rPr>
      </w:pPr>
      <w:r>
        <w:rPr>
          <w:rFonts w:eastAsia="Times New Roman" w:cs="Centaur" w:ascii="Centaur" w:hAnsi="Centaur"/>
          <w:b w:val="false"/>
          <w:bCs w:val="false"/>
          <w:color w:val="000000"/>
          <w:kern w:val="2"/>
          <w:sz w:val="22"/>
          <w:szCs w:val="22"/>
          <w:shd w:fill="FFFFFF" w:val="clear"/>
          <w:lang w:val="it-IT" w:eastAsia="zh-CN" w:bidi="ar-SA"/>
        </w:rPr>
      </w:r>
    </w:p>
    <w:tbl>
      <w:tblPr>
        <w:tblW w:w="9033" w:type="dxa"/>
        <w:jc w:val="start"/>
        <w:tblInd w:w="-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02"/>
        <w:gridCol w:w="1654"/>
        <w:gridCol w:w="960"/>
        <w:gridCol w:w="1078"/>
        <w:gridCol w:w="1070"/>
        <w:gridCol w:w="1086"/>
        <w:gridCol w:w="1134"/>
        <w:gridCol w:w="1149"/>
      </w:tblGrid>
      <w:tr>
        <w:trPr/>
        <w:tc>
          <w:tcPr>
            <w:tcW w:w="90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Fasce orarie di utilizzo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</w:r>
          </w:p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Orario di utilizzo</w:t>
            </w:r>
          </w:p>
        </w:tc>
        <w:tc>
          <w:tcPr>
            <w:tcW w:w="6477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Giorni di utilizzo per fascia oraria</w:t>
            </w:r>
          </w:p>
        </w:tc>
      </w:tr>
      <w:tr>
        <w:trPr/>
        <w:tc>
          <w:tcPr>
            <w:tcW w:w="9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5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lunedì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martedì</w:t>
            </w:r>
          </w:p>
        </w:tc>
        <w:tc>
          <w:tcPr>
            <w:tcW w:w="10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mercoledì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giovedì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venerdì</w:t>
            </w:r>
          </w:p>
        </w:tc>
        <w:tc>
          <w:tcPr>
            <w:tcW w:w="11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sabato</w:t>
            </w:r>
          </w:p>
        </w:tc>
      </w:tr>
      <w:tr>
        <w:trPr/>
        <w:tc>
          <w:tcPr>
            <w:tcW w:w="9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a</w:t>
            </w:r>
          </w:p>
        </w:tc>
        <w:tc>
          <w:tcPr>
            <w:tcW w:w="16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b/>
                <w:bCs/>
                <w:sz w:val="22"/>
                <w:szCs w:val="22"/>
                <w:shd w:fill="FFFFFF" w:val="clear"/>
              </w:rPr>
              <w:t>17.00 – 18.30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a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a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a</w:t>
            </w:r>
          </w:p>
        </w:tc>
        <w:tc>
          <w:tcPr>
            <w:tcW w:w="11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/>
        <w:tc>
          <w:tcPr>
            <w:tcW w:w="9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b</w:t>
            </w:r>
          </w:p>
        </w:tc>
        <w:tc>
          <w:tcPr>
            <w:tcW w:w="16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b/>
                <w:bCs/>
                <w:sz w:val="22"/>
                <w:szCs w:val="22"/>
                <w:shd w:fill="FFFFFF" w:val="clear"/>
              </w:rPr>
              <w:t>17.00 – 18.30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b</w:t>
            </w:r>
          </w:p>
        </w:tc>
        <w:tc>
          <w:tcPr>
            <w:tcW w:w="10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b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1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b</w:t>
            </w:r>
          </w:p>
        </w:tc>
      </w:tr>
      <w:tr>
        <w:trPr/>
        <w:tc>
          <w:tcPr>
            <w:tcW w:w="9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c</w:t>
            </w:r>
          </w:p>
        </w:tc>
        <w:tc>
          <w:tcPr>
            <w:tcW w:w="16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b/>
                <w:bCs/>
                <w:sz w:val="22"/>
                <w:szCs w:val="22"/>
                <w:shd w:fill="FFFFFF" w:val="clear"/>
              </w:rPr>
              <w:t>18.30 – 20.00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c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c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c</w:t>
            </w:r>
          </w:p>
        </w:tc>
        <w:tc>
          <w:tcPr>
            <w:tcW w:w="11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/>
        <w:tc>
          <w:tcPr>
            <w:tcW w:w="9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d</w:t>
            </w:r>
          </w:p>
        </w:tc>
        <w:tc>
          <w:tcPr>
            <w:tcW w:w="16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b/>
                <w:bCs/>
                <w:sz w:val="22"/>
                <w:szCs w:val="22"/>
                <w:shd w:fill="FFFFFF" w:val="clear"/>
              </w:rPr>
              <w:t>18.30 – 20.00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d</w:t>
            </w:r>
          </w:p>
        </w:tc>
        <w:tc>
          <w:tcPr>
            <w:tcW w:w="10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d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1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d</w:t>
            </w:r>
          </w:p>
        </w:tc>
      </w:tr>
      <w:tr>
        <w:trPr/>
        <w:tc>
          <w:tcPr>
            <w:tcW w:w="9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e</w:t>
            </w:r>
          </w:p>
        </w:tc>
        <w:tc>
          <w:tcPr>
            <w:tcW w:w="16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b/>
                <w:bCs/>
                <w:sz w:val="22"/>
                <w:szCs w:val="22"/>
                <w:shd w:fill="FFFFFF" w:val="clear"/>
              </w:rPr>
              <w:t>20.00 – 21.30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e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e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e</w:t>
            </w:r>
          </w:p>
        </w:tc>
        <w:tc>
          <w:tcPr>
            <w:tcW w:w="11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/>
        <w:tc>
          <w:tcPr>
            <w:tcW w:w="9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f</w:t>
            </w:r>
          </w:p>
        </w:tc>
        <w:tc>
          <w:tcPr>
            <w:tcW w:w="16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b/>
                <w:bCs/>
                <w:sz w:val="22"/>
                <w:szCs w:val="22"/>
                <w:shd w:fill="FFFFFF" w:val="clear"/>
              </w:rPr>
              <w:t>20.00 – 21.30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f</w:t>
            </w:r>
          </w:p>
        </w:tc>
        <w:tc>
          <w:tcPr>
            <w:tcW w:w="10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f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1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f</w:t>
            </w:r>
          </w:p>
        </w:tc>
      </w:tr>
      <w:tr>
        <w:trPr/>
        <w:tc>
          <w:tcPr>
            <w:tcW w:w="9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g</w:t>
            </w:r>
          </w:p>
        </w:tc>
        <w:tc>
          <w:tcPr>
            <w:tcW w:w="16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rFonts w:eastAsia="Centaur" w:cs="Centaur" w:ascii="Centaur" w:hAnsi="Centaur"/>
                <w:b/>
                <w:bCs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Times New Roman" w:cs="Centaur" w:ascii="Centaur" w:hAnsi="Centaur"/>
                <w:b/>
                <w:bCs/>
                <w:sz w:val="22"/>
                <w:szCs w:val="22"/>
                <w:shd w:fill="FFFFFF" w:val="clear"/>
              </w:rPr>
              <w:t>21.30 -  23.00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g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g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g</w:t>
            </w:r>
          </w:p>
        </w:tc>
        <w:tc>
          <w:tcPr>
            <w:tcW w:w="11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</w:tr>
      <w:tr>
        <w:trPr/>
        <w:tc>
          <w:tcPr>
            <w:tcW w:w="9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h</w:t>
            </w:r>
          </w:p>
        </w:tc>
        <w:tc>
          <w:tcPr>
            <w:tcW w:w="16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>
                <w:rFonts w:eastAsia="Centaur" w:cs="Centaur" w:ascii="Centaur" w:hAnsi="Centaur"/>
                <w:b/>
                <w:bCs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eastAsia="Times New Roman" w:cs="Centaur" w:ascii="Centaur" w:hAnsi="Centaur"/>
                <w:b/>
                <w:bCs/>
                <w:sz w:val="22"/>
                <w:szCs w:val="22"/>
                <w:shd w:fill="FFFFFF" w:val="clear"/>
              </w:rPr>
              <w:t>21.30 -  23.00</w:t>
            </w:r>
          </w:p>
        </w:tc>
        <w:tc>
          <w:tcPr>
            <w:tcW w:w="9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h</w:t>
            </w:r>
          </w:p>
        </w:tc>
        <w:tc>
          <w:tcPr>
            <w:tcW w:w="107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h</w:t>
            </w:r>
          </w:p>
        </w:tc>
        <w:tc>
          <w:tcPr>
            <w:tcW w:w="113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14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Centaur" w:hAnsi="Centaur" w:eastAsia="Times New Roman" w:cs="Centaur"/>
                <w:sz w:val="22"/>
                <w:szCs w:val="22"/>
                <w:shd w:fill="FFFFFF" w:val="clear"/>
              </w:rPr>
            </w:pPr>
            <w:r>
              <w:rPr>
                <w:rFonts w:eastAsia="Times New Roman" w:cs="Centaur" w:ascii="Centaur" w:hAnsi="Centaur"/>
                <w:sz w:val="22"/>
                <w:szCs w:val="22"/>
                <w:shd w:fill="FFFFFF" w:val="clear"/>
              </w:rPr>
              <w:t>h</w:t>
            </w:r>
          </w:p>
        </w:tc>
      </w:tr>
    </w:tbl>
    <w:p>
      <w:pPr>
        <w:pStyle w:val="Normal"/>
        <w:jc w:val="start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r>
    </w:p>
    <w:p>
      <w:pPr>
        <w:pStyle w:val="Normal"/>
        <w:spacing w:before="0" w:after="142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2"/>
          <w:szCs w:val="22"/>
          <w:lang w:val="it-IT" w:eastAsia="zh-CN" w:bidi="ar-SA"/>
        </w:rPr>
        <w:tab/>
        <w:tab/>
        <w:tab/>
        <w:tab/>
        <w:tab/>
        <w:t>Firma ………………………………..</w:t>
      </w:r>
      <w:bookmarkStart w:id="0" w:name="_PictureBullets"/>
      <w:bookmarkEnd w:id="0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entaur"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>
        <w:sz w:val="24"/>
        <w:b w:val="false"/>
        <w:szCs w:val="24"/>
        <w:bCs w:val="false"/>
        <w:rFonts w:ascii="Centaur" w:hAnsi="Centaur" w:eastAsia="Times New Roman" w:cs="Centaur"/>
        <w:lang w:val="it-IT" w:bidi="ar-SA"/>
      </w:rPr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Letter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lowerLetter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Letter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lowerLetter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Letter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mallCaps w:val="false"/>
        <w:caps w:val="false"/>
        <w:sz w:val="24"/>
        <w:spacing w:val="0"/>
        <w:i w:val="false"/>
        <w:b w:val="false"/>
        <w:kern w:val="2"/>
        <w:shd w:fill="FFFFFF" w:val="clear"/>
        <w:szCs w:val="24"/>
        <w:iCs w:val="false"/>
        <w:bCs w:val="false"/>
        <w:rFonts w:ascii="Centaur" w:hAnsi="Centaur" w:eastAsia="Times New Roman" w:cs="Centaur"/>
        <w:lang w:val="it-IT" w:eastAsia="zh-CN" w:bidi="ar-S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mallCaps w:val="false"/>
        <w:caps w:val="false"/>
        <w:sz w:val="22"/>
        <w:spacing w:val="0"/>
        <w:i w:val="false"/>
        <w:b w:val="false"/>
        <w:kern w:val="2"/>
        <w:shd w:fill="FFFFFF" w:val="clear"/>
        <w:szCs w:val="22"/>
        <w:iCs w:val="false"/>
        <w:bCs w:val="false"/>
        <w:rFonts w:ascii="Times New Roman" w:hAnsi="Times New Roman" w:eastAsia="Times New Roman" w:cs="Times New Roman"/>
        <w:lang w:val="it-IT" w:eastAsia="zh-CN" w:bidi="ar-S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Arial Unicode MS" w:cs="Mangal"/>
      <w:color w:val="auto"/>
      <w:kern w:val="2"/>
      <w:sz w:val="24"/>
      <w:szCs w:val="24"/>
      <w:lang w:val="it-IT" w:eastAsia="zh-CN" w:bidi="hi-IN"/>
    </w:rPr>
  </w:style>
  <w:style w:type="character" w:styleId="WW8Num1z0">
    <w:name w:val="WW8Num1z0"/>
    <w:qFormat/>
    <w:rPr>
      <w:rFonts w:ascii="Centaur" w:hAnsi="Centaur" w:eastAsia="Times New Roman" w:cs="Centaur"/>
      <w:b w:val="false"/>
      <w:bCs w:val="false"/>
      <w:sz w:val="24"/>
      <w:szCs w:val="24"/>
      <w:lang w:val="it-IT" w:bidi="ar-S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entaur" w:hAnsi="Centaur" w:eastAsia="Times New Roman" w:cs="Centaur"/>
      <w:b w:val="false"/>
      <w:bCs w:val="false"/>
      <w:i w:val="false"/>
      <w:iCs w:val="false"/>
      <w:caps w:val="false"/>
      <w:smallCaps w:val="false"/>
      <w:spacing w:val="0"/>
      <w:kern w:val="2"/>
      <w:sz w:val="24"/>
      <w:szCs w:val="24"/>
      <w:shd w:fill="FFFFFF" w:val="clear"/>
      <w:lang w:val="it-IT" w:eastAsia="zh-CN" w:bidi="ar-SA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pacing w:val="0"/>
      <w:kern w:val="2"/>
      <w:sz w:val="22"/>
      <w:szCs w:val="22"/>
      <w:shd w:fill="FFFFFF" w:val="clear"/>
      <w:lang w:val="it-IT" w:eastAsia="zh-CN" w:bidi="ar-S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character" w:styleId="CharacterStyle1">
    <w:name w:val="Character Style 1"/>
    <w:qFormat/>
    <w:rPr>
      <w:sz w:val="22"/>
      <w:szCs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588</TotalTime>
  <Application>LibreOffice/25.2.7.2$Windows_X86_64 LibreOffice_project/5cbfd1ab6520636bb5f7b99185aa69bd7456825d</Application>
  <AppVersion>15.0000</AppVersion>
  <Pages>4</Pages>
  <Words>1171</Words>
  <Characters>7393</Characters>
  <CharactersWithSpaces>8502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2017-10-19T14:25:12Z</dcterms:created>
  <dc:creator>Sport </dc:creator>
  <dc:description/>
  <dc:language>it-IT</dc:language>
  <cp:lastModifiedBy/>
  <cp:lastPrinted>2026-07-17T13:46:10Z</cp:lastPrinted>
  <dcterms:modified xsi:type="dcterms:W3CDTF">2026-07-17T09:27:03Z</dcterms:modified>
  <cp:revision>72</cp:revision>
  <dc:subject/>
  <dc:title/>
</cp:coreProperties>
</file>