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37C3" w14:textId="77777777" w:rsidR="009C3B19" w:rsidRDefault="00000000">
      <w:pPr>
        <w:shd w:val="clear" w:color="auto" w:fill="FFFFFF"/>
        <w:spacing w:after="0" w:line="276" w:lineRule="auto"/>
        <w:ind w:left="-566" w:right="-60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SCHEDA SULLO STATO DI SALUTE DELL’ANZIANO/A</w:t>
      </w:r>
    </w:p>
    <w:p w14:paraId="7A813490" w14:textId="77777777" w:rsidR="009C3B19" w:rsidRDefault="00000000">
      <w:pPr>
        <w:shd w:val="clear" w:color="auto" w:fill="FFFFFF"/>
        <w:spacing w:after="0" w:line="276" w:lineRule="auto"/>
        <w:ind w:left="-566" w:right="-607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(a cura del Medico curante)</w:t>
      </w:r>
    </w:p>
    <w:p w14:paraId="49CA7AEA" w14:textId="77777777" w:rsidR="009C3B19" w:rsidRDefault="00000000">
      <w:pPr>
        <w:shd w:val="clear" w:color="auto" w:fill="FFFFFF"/>
        <w:spacing w:after="120" w:line="240" w:lineRule="auto"/>
        <w:ind w:right="-6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Dati dell’assistito/a:</w:t>
      </w:r>
    </w:p>
    <w:p w14:paraId="77DA2D8F" w14:textId="77777777" w:rsidR="009C3B19" w:rsidRDefault="00000000">
      <w:pPr>
        <w:tabs>
          <w:tab w:val="left" w:pos="2268"/>
          <w:tab w:val="left" w:pos="5103"/>
          <w:tab w:val="left" w:pos="7513"/>
        </w:tabs>
        <w:spacing w:after="120" w:line="240" w:lineRule="auto"/>
        <w:ind w:right="-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Sig./Sig.ra _____________________________________________________________________________________ ,</w:t>
      </w:r>
    </w:p>
    <w:p w14:paraId="0812BCE4" w14:textId="77777777" w:rsidR="009C3B19" w:rsidRDefault="00000000">
      <w:pPr>
        <w:tabs>
          <w:tab w:val="left" w:pos="2268"/>
          <w:tab w:val="left" w:pos="5103"/>
          <w:tab w:val="left" w:pos="7513"/>
        </w:tabs>
        <w:spacing w:after="120" w:line="240" w:lineRule="auto"/>
        <w:ind w:right="-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nato/a a ___________________________________________________ </w:t>
      </w:r>
      <w:bookmarkStart w:id="0" w:name="_Hlk151638980"/>
      <w:r>
        <w:rPr>
          <w:rFonts w:ascii="Montserrat" w:eastAsia="Montserrat" w:hAnsi="Montserrat" w:cs="Montserrat"/>
          <w:sz w:val="20"/>
          <w:szCs w:val="20"/>
        </w:rPr>
        <w:t xml:space="preserve">(Prov. _______)  </w:t>
      </w:r>
      <w:bookmarkEnd w:id="0"/>
      <w:r>
        <w:rPr>
          <w:rFonts w:ascii="Montserrat" w:eastAsia="Montserrat" w:hAnsi="Montserrat" w:cs="Montserrat"/>
          <w:sz w:val="20"/>
          <w:szCs w:val="20"/>
        </w:rPr>
        <w:t>il _____/_____/_______ ,</w:t>
      </w:r>
    </w:p>
    <w:p w14:paraId="51E526B5" w14:textId="77777777" w:rsidR="009C3B19" w:rsidRDefault="00000000">
      <w:pPr>
        <w:tabs>
          <w:tab w:val="left" w:pos="2268"/>
          <w:tab w:val="left" w:pos="5103"/>
          <w:tab w:val="left" w:pos="7513"/>
        </w:tabs>
        <w:spacing w:after="120" w:line="240" w:lineRule="auto"/>
        <w:ind w:right="-6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Codice Fiscale ________________________________________________________________________________ ,</w:t>
      </w:r>
    </w:p>
    <w:p w14:paraId="5F0ACA37" w14:textId="77777777" w:rsidR="009C3B19" w:rsidRDefault="00000000">
      <w:pPr>
        <w:shd w:val="clear" w:color="auto" w:fill="FFFFFF"/>
        <w:spacing w:before="200" w:after="0" w:line="360" w:lineRule="auto"/>
        <w:ind w:right="-7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Patologia sanitaria prevalente: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16"/>
          <w:szCs w:val="16"/>
        </w:rPr>
        <w:t>(indicarne solo una)</w:t>
      </w:r>
    </w:p>
    <w:tbl>
      <w:tblPr>
        <w:tblW w:w="9690" w:type="dxa"/>
        <w:tblInd w:w="-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333333"/>
          <w:insideH w:val="single" w:sz="8" w:space="0" w:color="FFFFFF"/>
          <w:insideV w:val="single" w:sz="8" w:space="0" w:color="333333"/>
        </w:tblBorders>
        <w:tblCellMar>
          <w:left w:w="-10" w:type="dxa"/>
          <w:right w:w="0" w:type="dxa"/>
        </w:tblCellMar>
        <w:tblLook w:val="0600" w:firstRow="0" w:lastRow="0" w:firstColumn="0" w:lastColumn="0" w:noHBand="1" w:noVBand="1"/>
      </w:tblPr>
      <w:tblGrid>
        <w:gridCol w:w="3420"/>
        <w:gridCol w:w="6270"/>
      </w:tblGrid>
      <w:tr w:rsidR="009C3B19" w14:paraId="2B73615F" w14:textId="77777777">
        <w:trPr>
          <w:cantSplit/>
          <w:trHeight w:val="2821"/>
          <w:tblHeader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333333"/>
            </w:tcBorders>
            <w:shd w:val="clear" w:color="auto" w:fill="auto"/>
            <w:tcMar>
              <w:left w:w="-10" w:type="dxa"/>
            </w:tcMar>
          </w:tcPr>
          <w:p w14:paraId="3BFC7F5D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Neoplasie</w:t>
            </w:r>
          </w:p>
          <w:p w14:paraId="60AEF564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Ictus</w:t>
            </w:r>
          </w:p>
          <w:p w14:paraId="3308D8AB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Demenza</w:t>
            </w:r>
          </w:p>
          <w:p w14:paraId="756CDBB4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Traumi e Fratture</w:t>
            </w:r>
          </w:p>
          <w:p w14:paraId="6C358272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Malattie cardiovascolari</w:t>
            </w:r>
          </w:p>
          <w:p w14:paraId="5BDA4B92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Incontinenza Sfinterica</w:t>
            </w:r>
          </w:p>
          <w:p w14:paraId="6091F921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Cecità</w:t>
            </w:r>
          </w:p>
          <w:p w14:paraId="5B0F3FB4" w14:textId="77777777" w:rsidR="009C3B19" w:rsidRDefault="00000000">
            <w:pPr>
              <w:shd w:val="clear" w:color="auto" w:fill="FFFFFF"/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Sordità</w:t>
            </w:r>
          </w:p>
        </w:tc>
        <w:tc>
          <w:tcPr>
            <w:tcW w:w="6269" w:type="dxa"/>
            <w:tcBorders>
              <w:top w:val="single" w:sz="8" w:space="0" w:color="FFFFFF"/>
              <w:left w:val="single" w:sz="8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-10" w:type="dxa"/>
            </w:tcMar>
          </w:tcPr>
          <w:p w14:paraId="730BB8A0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Cecità e Sordità</w:t>
            </w:r>
          </w:p>
          <w:p w14:paraId="23B6C2F8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Altre Condizioni Invalidanti Apparato Locomotore</w:t>
            </w:r>
          </w:p>
          <w:p w14:paraId="35626CDA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Condizioni Invalidanti Apparato Respiratorio</w:t>
            </w:r>
          </w:p>
          <w:p w14:paraId="1BF6A8FC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Condizioni Invalidanti Apparato Genito-urinario</w:t>
            </w:r>
          </w:p>
          <w:p w14:paraId="60BD9174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Altre Condizioni Invalidanti Apparato Neurologico</w:t>
            </w:r>
          </w:p>
          <w:p w14:paraId="6381FB09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Sindromi Psichiatriche</w:t>
            </w:r>
          </w:p>
          <w:p w14:paraId="0C8877B1" w14:textId="77777777" w:rsidR="009C3B19" w:rsidRDefault="00000000">
            <w:pPr>
              <w:shd w:val="clear" w:color="auto" w:fill="FFFFFF"/>
              <w:spacing w:after="0" w:line="360" w:lineRule="auto"/>
              <w:ind w:left="115" w:right="-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Grande Senilità</w:t>
            </w:r>
          </w:p>
          <w:p w14:paraId="6A647898" w14:textId="77777777" w:rsidR="009C3B19" w:rsidRDefault="00000000">
            <w:pPr>
              <w:shd w:val="clear" w:color="auto" w:fill="FFFFFF"/>
              <w:spacing w:after="0" w:line="240" w:lineRule="auto"/>
              <w:ind w:left="113" w:right="-6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18"/>
                <w:szCs w:val="18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Altro </w:t>
            </w: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(specificare)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_________________________________________</w:t>
            </w:r>
          </w:p>
        </w:tc>
      </w:tr>
    </w:tbl>
    <w:p w14:paraId="046B408C" w14:textId="77777777" w:rsidR="009C3B19" w:rsidRDefault="00000000">
      <w:pPr>
        <w:shd w:val="clear" w:color="auto" w:fill="FFFFFF"/>
        <w:spacing w:before="120" w:after="0" w:line="240" w:lineRule="auto"/>
        <w:ind w:right="-6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Patologie concomitanti: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C3B19" w14:paraId="5DBE9DFB" w14:textId="77777777">
        <w:tc>
          <w:tcPr>
            <w:tcW w:w="97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2197F5D5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7309678E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4BF8976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2670E558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4AD69DCF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2F593AAA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41B1DF6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D2C4C80" w14:textId="77777777" w:rsidR="009C3B19" w:rsidRDefault="00000000">
      <w:pPr>
        <w:shd w:val="clear" w:color="auto" w:fill="FFFFFF"/>
        <w:spacing w:before="240" w:after="0" w:line="240" w:lineRule="auto"/>
        <w:ind w:right="-6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L'assistito/a usufruisce, in atto, dell’assistenza domiciliare?</w:t>
      </w:r>
      <w:r>
        <w:rPr>
          <w:rFonts w:ascii="Montserrat" w:eastAsia="Montserrat" w:hAnsi="Montserrat" w:cs="Montserrat"/>
          <w:b/>
          <w:sz w:val="20"/>
          <w:szCs w:val="20"/>
        </w:rPr>
        <w:tab/>
      </w:r>
      <w:bookmarkStart w:id="1" w:name="_Hlk151639160"/>
      <w:r>
        <w:rPr>
          <w:rFonts w:ascii="MS Mincho" w:eastAsia="MS Mincho" w:hAnsi="MS Mincho" w:cs="MS Mincho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</w:t>
      </w:r>
      <w:r>
        <w:rPr>
          <w:rFonts w:ascii="Montserrat" w:eastAsia="Montserrat" w:hAnsi="Montserrat" w:cs="Montserrat"/>
          <w:sz w:val="20"/>
          <w:szCs w:val="20"/>
        </w:rPr>
        <w:t>NO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S Mincho" w:eastAsia="MS Mincho" w:hAnsi="MS Mincho" w:cs="MS Mincho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</w:t>
      </w:r>
      <w:r>
        <w:rPr>
          <w:rFonts w:ascii="Montserrat" w:eastAsia="Montserrat" w:hAnsi="Montserrat" w:cs="Montserrat"/>
          <w:sz w:val="20"/>
          <w:szCs w:val="20"/>
        </w:rPr>
        <w:t xml:space="preserve">SÌ </w:t>
      </w:r>
      <w:r>
        <w:rPr>
          <w:rFonts w:ascii="Montserrat" w:eastAsia="Montserrat" w:hAnsi="Montserrat" w:cs="Montserrat"/>
          <w:i/>
          <w:sz w:val="16"/>
          <w:szCs w:val="16"/>
        </w:rPr>
        <w:t>(specificare)</w:t>
      </w:r>
      <w:bookmarkEnd w:id="1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C3B19" w14:paraId="70B4B5A1" w14:textId="77777777">
        <w:tc>
          <w:tcPr>
            <w:tcW w:w="97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77F7B93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699FBACF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FA8CBCF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20E9DABE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2FCE85A5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3BBD688F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46796FA8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6C60F855" w14:textId="77777777" w:rsidR="009C3B19" w:rsidRDefault="00000000">
      <w:pPr>
        <w:shd w:val="clear" w:color="auto" w:fill="FFFFFF"/>
        <w:spacing w:before="240" w:after="0" w:line="240" w:lineRule="auto"/>
        <w:ind w:right="-6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Osservazioni generali e/o particolari sullo stato di salute: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C3B19" w14:paraId="7C509CC5" w14:textId="77777777">
        <w:tc>
          <w:tcPr>
            <w:tcW w:w="97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F23D288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4ACB9002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3B9B2AF3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545599FF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E606D7F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2124CBC5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301A506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6640E5C4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BAA1052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4BEE2D83" w14:textId="77777777">
        <w:tc>
          <w:tcPr>
            <w:tcW w:w="97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2BB7115" w14:textId="77777777" w:rsidR="009C3B19" w:rsidRDefault="009C3B19">
            <w:pPr>
              <w:spacing w:after="0" w:line="360" w:lineRule="auto"/>
              <w:ind w:right="-7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B54D03D" w14:textId="77777777" w:rsidR="009C3B19" w:rsidRDefault="00000000">
      <w:pPr>
        <w:rPr>
          <w:rFonts w:ascii="Montserrat" w:eastAsia="Montserrat" w:hAnsi="Montserrat" w:cs="Montserrat"/>
          <w:sz w:val="20"/>
          <w:szCs w:val="20"/>
        </w:rPr>
      </w:pPr>
      <w:r>
        <w:br w:type="page"/>
      </w:r>
    </w:p>
    <w:p w14:paraId="4FC558E0" w14:textId="77777777" w:rsidR="009C3B19" w:rsidRDefault="00000000">
      <w:pPr>
        <w:shd w:val="clear" w:color="auto" w:fill="FFFFFF"/>
        <w:spacing w:after="0" w:line="360" w:lineRule="auto"/>
        <w:ind w:left="-566" w:right="-607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lastRenderedPageBreak/>
        <w:t>Scala BIM   (Indice di Barthel Modificato)</w:t>
      </w:r>
    </w:p>
    <w:tbl>
      <w:tblPr>
        <w:tblW w:w="10207" w:type="dxa"/>
        <w:tblInd w:w="-3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23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10207"/>
      </w:tblGrid>
      <w:tr w:rsidR="009C3B19" w14:paraId="2DD0A3C4" w14:textId="77777777">
        <w:trPr>
          <w:cantSplit/>
          <w:tblHeader/>
        </w:trPr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left w:w="23" w:type="dxa"/>
            </w:tcMar>
          </w:tcPr>
          <w:p w14:paraId="60EF635D" w14:textId="77777777" w:rsidR="009C3B19" w:rsidRDefault="00000000">
            <w:pPr>
              <w:widowControl w:val="0"/>
              <w:spacing w:after="0" w:line="240" w:lineRule="auto"/>
              <w:jc w:val="both"/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 xml:space="preserve">Linee guida per la compilazione  </w:t>
            </w:r>
          </w:p>
          <w:p w14:paraId="5AC3C664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Deve essere registrato quello che il paziente “fa”, non quello che il paziente “sarebbe in grado” di fare.</w:t>
            </w:r>
          </w:p>
          <w:p w14:paraId="239EE1D7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Lo scopo principale è quello di stabilire il grado di indipendenza da ogni aiuto esterno fisico o verbale per quanto modesto tale aiuto sia o qualunque ne sia la ragione.</w:t>
            </w:r>
          </w:p>
          <w:p w14:paraId="214AC415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La necessità di supervisione fa sì che il paziente non possa essere classificato indipendente.</w:t>
            </w:r>
          </w:p>
          <w:p w14:paraId="4C511E56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La performance del paziente deve essere stabilita nel modo più affidabile. Benché sia possibile basarsi su quanto riferito dai famigliari o da infermieri, è sempre meglio una osservazione diretta della prestazione.</w:t>
            </w:r>
          </w:p>
          <w:p w14:paraId="5F05B8BC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Le categorie di punteggio medio implicano che il paziente fa solo il 50% dell’attività.</w:t>
            </w:r>
          </w:p>
          <w:p w14:paraId="798CE8EC" w14:textId="77777777" w:rsidR="009C3B19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 w:right="114" w:hanging="283"/>
              <w:jc w:val="both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L’uso di ausili per compiere le attività è permesso.</w:t>
            </w:r>
          </w:p>
        </w:tc>
      </w:tr>
    </w:tbl>
    <w:p w14:paraId="38275DC3" w14:textId="77777777" w:rsidR="009C3B19" w:rsidRDefault="009C3B19"/>
    <w:p w14:paraId="5944C739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1. Alimentazione</w:t>
      </w:r>
    </w:p>
    <w:p w14:paraId="3E9BB73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alimentarsi da solo se i cibi sono preparati sul vassoio e raggiungibili. Autonomo nell'uso di eventuali ausili (tutte le attività, tagliare, spalmare, ecc.).</w:t>
      </w:r>
    </w:p>
    <w:p w14:paraId="76CF9256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alimentarsi da solo ma non di tagliare, aprire il latte, svitare un barattolo ecc. Non è necessaria la presenza di una persona.</w:t>
      </w:r>
    </w:p>
    <w:p w14:paraId="142DEEA5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alimentarsi da solo ma con supervisione. Richiede assistenza nelle attività come versare il latte, mettere il sale, girare un piatto, spalmare il burro ecc.</w:t>
      </w:r>
    </w:p>
    <w:p w14:paraId="4128FE18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tutto il pasto. Capace di usare una posata (es. cucchiaio).</w:t>
      </w:r>
    </w:p>
    <w:p w14:paraId="5CA8A38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dipendente, deve essere imboccato</w:t>
      </w:r>
    </w:p>
    <w:p w14:paraId="4C955BF6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2. Igiene Personale</w:t>
      </w:r>
    </w:p>
    <w:p w14:paraId="18F5CCE1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lavarsi mani, faccia e denti, pettinarsi, un uomo deve sapersi radere (tutte le operazioni, e con tutti i tipi di rasoio), una donna deve sapersi truccare (esclusa l'acconciatura dei capelli) se abituati a farlo.</w:t>
      </w:r>
    </w:p>
    <w:p w14:paraId="28C1856B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In grado di eseguire tutte le operazioni di igiene ma necessita di minimo aiuto prima e/o dopo le operazioni.</w:t>
      </w:r>
    </w:p>
    <w:p w14:paraId="23281DC2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una o più operazioni.</w:t>
      </w:r>
    </w:p>
    <w:p w14:paraId="550A64AE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tutte le operazioni.</w:t>
      </w:r>
    </w:p>
    <w:p w14:paraId="0AC552D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Incapace di provvedere all'igiene personale. Totalmente dipendente.</w:t>
      </w:r>
    </w:p>
    <w:p w14:paraId="4F06A2BE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3. Farsi il bagno o la doccia</w:t>
      </w:r>
    </w:p>
    <w:p w14:paraId="4C9E412B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 xml:space="preserve">Capace di farsi il bagno in vasca o la doccia o una spugnatura completa, completamente autonomo. </w:t>
      </w:r>
    </w:p>
    <w:p w14:paraId="6E36E8E8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supervisione per sicurezza (es. trasferimenti, controllo temperatura dell'acqua ecc.).</w:t>
      </w:r>
    </w:p>
    <w:p w14:paraId="4B9207C3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il trasferimento o per lavarsi/asciugarsi.</w:t>
      </w:r>
    </w:p>
    <w:p w14:paraId="3C40AADE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tutte le operazioni.</w:t>
      </w:r>
    </w:p>
    <w:p w14:paraId="17E7D72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 nel lavarsi</w:t>
      </w:r>
    </w:p>
    <w:p w14:paraId="34349D40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4. Abbigliamento</w:t>
      </w:r>
    </w:p>
    <w:p w14:paraId="618163AF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indossare, togliere e allacciare correttamente tutti gli indumenti comprese le scarpe, indossare un corse. o una protesi.</w:t>
      </w:r>
    </w:p>
    <w:p w14:paraId="3BDA1CB2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minimo aiuto per compiti di manualità fine (bottoni, cerniere, ganci, lacci delle scarpe ecc.).</w:t>
      </w:r>
    </w:p>
    <w:p w14:paraId="398BB6A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mettere/togliere qualche indumento.</w:t>
      </w:r>
    </w:p>
    <w:p w14:paraId="3FE9E96C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collaborare in minima parte ma dipendente per tutte le attività.</w:t>
      </w:r>
    </w:p>
    <w:p w14:paraId="0BACB126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dipendente, non collabora alle attività.</w:t>
      </w:r>
    </w:p>
    <w:p w14:paraId="7B14BB45" w14:textId="77777777" w:rsidR="009C3B19" w:rsidRDefault="009C3B19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</w:p>
    <w:p w14:paraId="6561364F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lastRenderedPageBreak/>
        <w:t>5. Trasferimenti carrozzina/letto</w:t>
      </w:r>
    </w:p>
    <w:p w14:paraId="5D6D526F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Capace, in sicurezza, di avvicinarsi al letto, bloccare i freni, alzare le pedane, trasferirsi sdraiarsi, rimettersi seduto sul bordo del letto, girare la carrozzina, tornare in carrozzina. Indipendente in tutte le fasi.</w:t>
      </w:r>
    </w:p>
    <w:p w14:paraId="46004F14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Necessaria la supervisione di una persona per maggior sicurezza.</w:t>
      </w:r>
    </w:p>
    <w:p w14:paraId="14E69B8B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Necessario minimo aiuto da parte di una persona per uno o più aspetti del trasferimento.</w:t>
      </w:r>
    </w:p>
    <w:p w14:paraId="6DE9DED6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Collabora ma richiede massimo aiuto, da parte di una persona, in tutti gli aspetti del trasferimento.</w:t>
      </w:r>
    </w:p>
    <w:p w14:paraId="4016B28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dipendente, sono necessarie due persone con/senza un sollevamalati.</w:t>
      </w:r>
    </w:p>
    <w:p w14:paraId="41CC99F9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6. Uso del WC</w:t>
      </w:r>
    </w:p>
    <w:p w14:paraId="613BBB9F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trasferirsi da/sul WC, sfilarsi/infilarsi i vestiti senza sporcarsi, usare la carta igienica. Può usare la comoda o la padella o il pappagallo in modo autonomo (inclusi lo svuotamento e la pulizia).</w:t>
      </w:r>
    </w:p>
    <w:p w14:paraId="4B99BE9E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pacing w:val="-4"/>
          <w:sz w:val="18"/>
          <w:szCs w:val="18"/>
        </w:rPr>
        <w:t>Necessita di una supervisione per maggior sicurezza, o per la pulizia/svuotamento della comoda, pappagallo, ecc.</w:t>
      </w:r>
    </w:p>
    <w:p w14:paraId="643296E7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vestirsi/svestirsi, per i trasferimenti e per lavarsi le mani.</w:t>
      </w:r>
    </w:p>
    <w:p w14:paraId="03D3FE27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per tutte le operazioni.</w:t>
      </w:r>
    </w:p>
    <w:p w14:paraId="76C9D6A9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dipendente.</w:t>
      </w:r>
    </w:p>
    <w:p w14:paraId="383D0FF3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7. Continenza urinaria</w:t>
      </w:r>
    </w:p>
    <w:p w14:paraId="1999AF2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Controllo completo sia di giorno che di notte. Uso autonomo dei presidi urinari interni/esterni (condom, ecc.).</w:t>
      </w:r>
    </w:p>
    <w:p w14:paraId="37E21948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Generalmente asciutto giorno e notte. Qualche episodio di incontinenza o necessita di minimo aiuto per la gestione dei presidi urinari.</w:t>
      </w:r>
    </w:p>
    <w:p w14:paraId="77F0A104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Generalmente asciutto di giorno ma non di notte. Necessita di aiuto per la gestione dei presidi urinari.</w:t>
      </w:r>
    </w:p>
    <w:p w14:paraId="655E09B1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Incontinente ma collabora nell'applicazione di presidi urinari.</w:t>
      </w:r>
    </w:p>
    <w:p w14:paraId="63A6B339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incontinente o portatore di catetere a dimora.</w:t>
      </w:r>
    </w:p>
    <w:p w14:paraId="0D368F71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8. Continenza intestinale</w:t>
      </w:r>
    </w:p>
    <w:p w14:paraId="01298D97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 xml:space="preserve">Controllo completo sia di giorno che di notte. Capace di mettersi le supposte o fare i clisteri. </w:t>
      </w:r>
    </w:p>
    <w:p w14:paraId="32297B6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Occasionali episodi di incontinenza, necessita di supervisione per uso di supposte o clisteri.</w:t>
      </w:r>
    </w:p>
    <w:p w14:paraId="7C70C675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Frequenti episodi di incontinenza. Non è in grado di eseguire manovre specifiche e di pulirsi. Necessita di aiuto nell'uso dei dispositivi come il pannolone.</w:t>
      </w:r>
    </w:p>
    <w:p w14:paraId="0D7A754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in tutte le fasi.</w:t>
      </w:r>
    </w:p>
    <w:p w14:paraId="2DF0C1F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incontinente.</w:t>
      </w:r>
    </w:p>
    <w:p w14:paraId="084EC10F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9. Deambulazione</w:t>
      </w:r>
    </w:p>
    <w:p w14:paraId="50510E20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gestire una protesi se necessaria, di alzarsi in piedi e di sedersi, di sistemare gli ausili. Capace di usare gli ausili (bastone, ecc.) e di camminare 50 metri senza aiuto o supervisione.</w:t>
      </w:r>
    </w:p>
    <w:p w14:paraId="5097CBDF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Indipendente nella deambulazione ma con autonomia inferiore a 50 metri o necessita di supervisione per maggior sicurezza nelle situazioni a rischio.</w:t>
      </w:r>
    </w:p>
    <w:p w14:paraId="6A751994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una persona per raggiungere o usare correttamente gli ausili.</w:t>
      </w:r>
    </w:p>
    <w:p w14:paraId="29632E5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della presenza costante di una o più persone durante la deambulazione.</w:t>
      </w:r>
    </w:p>
    <w:p w14:paraId="5CF67954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dipendente, non è in grado di deambulare.</w:t>
      </w:r>
    </w:p>
    <w:p w14:paraId="769979A8" w14:textId="77777777" w:rsidR="009C3B19" w:rsidRDefault="009C3B19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</w:p>
    <w:p w14:paraId="78DD22AE" w14:textId="77777777" w:rsidR="009C3B19" w:rsidRDefault="009C3B19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</w:p>
    <w:p w14:paraId="568868C4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lastRenderedPageBreak/>
        <w:t>10. Uso della carrozzina</w:t>
      </w:r>
    </w:p>
    <w:p w14:paraId="4A281546" w14:textId="77777777" w:rsidR="009C3B19" w:rsidRDefault="00000000">
      <w:pPr>
        <w:spacing w:after="0"/>
        <w:ind w:left="-284" w:right="-284"/>
        <w:rPr>
          <w:rFonts w:ascii="Montserrat" w:eastAsia="Montserrat" w:hAnsi="Montserrat" w:cs="Montserrat"/>
          <w:i/>
          <w:iCs/>
          <w:sz w:val="18"/>
          <w:szCs w:val="18"/>
        </w:rPr>
      </w:pPr>
      <w:r>
        <w:rPr>
          <w:rFonts w:ascii="Montserrat" w:eastAsia="Montserrat" w:hAnsi="Montserrat" w:cs="Montserrat"/>
          <w:i/>
          <w:iCs/>
          <w:sz w:val="18"/>
          <w:szCs w:val="18"/>
        </w:rPr>
        <w:t>(N.B. compilare questa parte solo se il paziente ha preso “0” nella precedente area “Deambulazione”)</w:t>
      </w:r>
    </w:p>
    <w:p w14:paraId="7EC4F1BF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muoversi autonomamente in carrozzina (fare le curve, cambiare direzione, avvicinarsi al tavolo, Ietto, wc, ecc.) L'autonomia deve essere di almeno 50 m.</w:t>
      </w:r>
    </w:p>
    <w:p w14:paraId="647B2BF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spingersi per tempi prolungati e su tenerli pianeggianti, necessita di aiuto per le curve strette.</w:t>
      </w:r>
    </w:p>
    <w:p w14:paraId="64536FA3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È necessario l'aiuto di una persona per avvicinare la carrozzina al tavolo, al letto ecc.</w:t>
      </w:r>
    </w:p>
    <w:p w14:paraId="6FEE9B2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spingersi per brevi tratti e su terreni pianeggianti, necessita di aiuto per tutte le manovre.</w:t>
      </w:r>
    </w:p>
    <w:p w14:paraId="2FC3FAD2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Totalmente dipendente negli spostamenti con la carrozzina</w:t>
      </w:r>
    </w:p>
    <w:p w14:paraId="0C7A0C4E" w14:textId="77777777" w:rsidR="009C3B19" w:rsidRDefault="00000000">
      <w:pPr>
        <w:spacing w:before="200" w:after="0" w:line="276" w:lineRule="auto"/>
        <w:ind w:left="-284" w:right="-284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11. Scale</w:t>
      </w:r>
    </w:p>
    <w:p w14:paraId="4136C0C9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È in grado di salire e scendere una rampa di scala in sicurezza senza aiuto né supervisione. Se necessario usa il corrimano o gli ausili (bastone ecc.) e li trasporta in modo autonomo.</w:t>
      </w:r>
    </w:p>
    <w:p w14:paraId="6C8EBE8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Generalmente è autonomo. Occasionalmente necessita di supervisione per sicurezza o a causa di rigidità mattutina (spasticità), dispnea ecc.</w:t>
      </w:r>
    </w:p>
    <w:p w14:paraId="3B3117C4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Capace di fare le scale ma non di gestire gli ausili, necessita di supervisione e di assistenza.</w:t>
      </w:r>
    </w:p>
    <w:p w14:paraId="65698D72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Necessita di aiuto costante in tutte le fasi compresa la gestione degli ausili.</w:t>
      </w:r>
    </w:p>
    <w:p w14:paraId="1D64470D" w14:textId="77777777" w:rsidR="009C3B19" w:rsidRDefault="00000000">
      <w:pPr>
        <w:tabs>
          <w:tab w:val="left" w:pos="0"/>
        </w:tabs>
        <w:spacing w:after="0" w:line="276" w:lineRule="auto"/>
        <w:ind w:right="-285" w:hanging="284"/>
        <w:jc w:val="both"/>
        <w:rPr>
          <w:rFonts w:ascii="Montserrat" w:eastAsia="Montserrat" w:hAnsi="Montserrat" w:cs="Segoe UI Symbol"/>
          <w:sz w:val="18"/>
          <w:szCs w:val="18"/>
        </w:rPr>
      </w:pPr>
      <w:r>
        <w:rPr>
          <w:rFonts w:ascii="Segoe UI Symbol" w:eastAsia="Montserrat" w:hAnsi="Segoe UI Symbol" w:cs="Segoe UI Symbol"/>
          <w:sz w:val="20"/>
          <w:szCs w:val="20"/>
        </w:rPr>
        <w:t>❑</w:t>
      </w:r>
      <w:r>
        <w:rPr>
          <w:rFonts w:ascii="Montserrat" w:eastAsia="Montserrat" w:hAnsi="Montserrat" w:cs="Segoe UI Symbol"/>
          <w:sz w:val="16"/>
          <w:szCs w:val="16"/>
        </w:rPr>
        <w:tab/>
      </w:r>
      <w:r>
        <w:rPr>
          <w:rFonts w:ascii="Montserrat" w:eastAsia="Montserrat" w:hAnsi="Montserrat" w:cs="Segoe UI Symbol"/>
          <w:sz w:val="18"/>
          <w:szCs w:val="18"/>
        </w:rPr>
        <w:t>Incapace di salire e scendere le scale.</w:t>
      </w:r>
    </w:p>
    <w:p w14:paraId="2B068222" w14:textId="77777777" w:rsidR="009C3B19" w:rsidRDefault="009C3B19">
      <w:pPr>
        <w:ind w:left="-284" w:right="-285"/>
        <w:rPr>
          <w:rFonts w:ascii="Montserrat" w:eastAsia="Montserrat" w:hAnsi="Montserrat" w:cs="Montserrat"/>
          <w:sz w:val="18"/>
          <w:szCs w:val="18"/>
        </w:rPr>
      </w:pPr>
    </w:p>
    <w:tbl>
      <w:tblPr>
        <w:tblW w:w="10207" w:type="dxa"/>
        <w:tblInd w:w="-197" w:type="dxa"/>
        <w:tblBorders>
          <w:top w:val="single" w:sz="4" w:space="0" w:color="00000A"/>
          <w:left w:val="single" w:sz="4" w:space="0" w:color="00000A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27"/>
        <w:gridCol w:w="705"/>
        <w:gridCol w:w="2265"/>
        <w:gridCol w:w="2265"/>
        <w:gridCol w:w="2845"/>
      </w:tblGrid>
      <w:tr w:rsidR="009C3B19" w14:paraId="373E2922" w14:textId="77777777">
        <w:trPr>
          <w:cantSplit/>
          <w:trHeight w:val="400"/>
          <w:tblHeader/>
        </w:trPr>
        <w:tc>
          <w:tcPr>
            <w:tcW w:w="10207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33BB25F9" w14:textId="77777777" w:rsidR="009C3B19" w:rsidRDefault="00000000">
            <w:pPr>
              <w:spacing w:after="0" w:line="360" w:lineRule="auto"/>
              <w:ind w:right="-11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Informazioni MMG:</w:t>
            </w:r>
          </w:p>
          <w:p w14:paraId="2DAC9035" w14:textId="77777777" w:rsidR="009C3B19" w:rsidRDefault="00000000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Cognome e Nome: ________________________________________________________________________________</w:t>
            </w:r>
          </w:p>
          <w:p w14:paraId="5025176C" w14:textId="77777777" w:rsidR="009C3B19" w:rsidRDefault="00000000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Tel/Cell: ___________________________________________________________________________________________</w:t>
            </w:r>
          </w:p>
          <w:p w14:paraId="3A005FBA" w14:textId="77777777" w:rsidR="009C3B19" w:rsidRDefault="00000000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mail: ______________________________________________________________________________________________</w:t>
            </w:r>
          </w:p>
          <w:p w14:paraId="3B654613" w14:textId="77777777" w:rsidR="009C3B19" w:rsidRDefault="00000000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Indirizzo ambulatorio: _____________________________________________________________________________</w:t>
            </w:r>
          </w:p>
        </w:tc>
      </w:tr>
      <w:tr w:rsidR="009C3B19" w14:paraId="4F48AC19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66BCDC35" w14:textId="77777777" w:rsidR="009C3B19" w:rsidRDefault="00000000">
            <w:pPr>
              <w:tabs>
                <w:tab w:val="left" w:pos="2115"/>
              </w:tabs>
              <w:spacing w:after="0" w:line="240" w:lineRule="auto"/>
              <w:ind w:right="-11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Orario ricevimento: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7658DBCE" w14:textId="77777777" w:rsidR="009C3B19" w:rsidRDefault="009C3B19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49F56605" w14:textId="77777777" w:rsidR="009C3B19" w:rsidRDefault="00000000">
            <w:pPr>
              <w:spacing w:after="0" w:line="36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mattina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6657B524" w14:textId="77777777" w:rsidR="009C3B19" w:rsidRDefault="00000000">
            <w:pPr>
              <w:spacing w:after="0" w:line="36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pomeriggio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4DCD126D" w14:textId="77777777" w:rsidR="009C3B19" w:rsidRDefault="009C3B19">
            <w:pPr>
              <w:spacing w:after="0" w:line="36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035D6890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31FF2661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24703546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LUN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7FB896B1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677A0374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4EE35C6C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1B688D4F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3181212C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41E26C0D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MAR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26580B1C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1AAF0997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480FA638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4D068365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1501D6CF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029A8524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MER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7CF2638E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79E2489A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79084330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4E69585B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0DEB9662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21F4D52A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GIO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48A28280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1D7544F7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36E370C0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52B55023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3A6F7666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611DEAA3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VEN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53BF6946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71367825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51AC1BDA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9C3B19" w14:paraId="68458517" w14:textId="77777777">
        <w:trPr>
          <w:cantSplit/>
          <w:tblHeader/>
        </w:trPr>
        <w:tc>
          <w:tcPr>
            <w:tcW w:w="2127" w:type="dxa"/>
            <w:tcBorders>
              <w:top w:val="single" w:sz="8" w:space="0" w:color="FFFFFF"/>
              <w:left w:val="single" w:sz="4" w:space="0" w:color="00000A"/>
              <w:bottom w:val="single" w:sz="4" w:space="0" w:color="00000A"/>
              <w:right w:val="single" w:sz="8" w:space="0" w:color="FFFFFF"/>
            </w:tcBorders>
            <w:shd w:val="clear" w:color="auto" w:fill="auto"/>
            <w:tcMar>
              <w:left w:w="95" w:type="dxa"/>
            </w:tcMar>
          </w:tcPr>
          <w:p w14:paraId="10D035AB" w14:textId="77777777" w:rsidR="009C3B19" w:rsidRDefault="009C3B19">
            <w:pPr>
              <w:tabs>
                <w:tab w:val="left" w:pos="2115"/>
              </w:tabs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4" w:space="0" w:color="00000A"/>
              <w:right w:val="single" w:sz="8" w:space="0" w:color="FFFFFF"/>
            </w:tcBorders>
            <w:shd w:val="clear" w:color="auto" w:fill="auto"/>
            <w:tcMar>
              <w:left w:w="90" w:type="dxa"/>
            </w:tcMar>
          </w:tcPr>
          <w:p w14:paraId="1EA7AAA1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SAB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4" w:space="0" w:color="00000A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21499D3C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4" w:space="0" w:color="00000A"/>
              <w:right w:val="single" w:sz="8" w:space="0" w:color="FFFFFF"/>
            </w:tcBorders>
            <w:shd w:val="clear" w:color="auto" w:fill="auto"/>
            <w:tcMar>
              <w:left w:w="90" w:type="dxa"/>
            </w:tcMar>
            <w:vAlign w:val="bottom"/>
          </w:tcPr>
          <w:p w14:paraId="2021C9DC" w14:textId="77777777" w:rsidR="009C3B19" w:rsidRDefault="00000000">
            <w:pPr>
              <w:spacing w:after="0" w:line="240" w:lineRule="auto"/>
              <w:ind w:right="-12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_________________________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14:paraId="4B49C634" w14:textId="77777777" w:rsidR="009C3B19" w:rsidRDefault="009C3B19">
            <w:pPr>
              <w:spacing w:after="0" w:line="240" w:lineRule="auto"/>
              <w:ind w:right="-12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4E0FB924" w14:textId="77777777" w:rsidR="009C3B19" w:rsidRDefault="009C3B19">
      <w:pPr>
        <w:spacing w:after="0" w:line="240" w:lineRule="auto"/>
        <w:ind w:left="-566" w:right="-607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C3E8899" w14:textId="77777777" w:rsidR="009C3B19" w:rsidRDefault="009C3B19">
      <w:pPr>
        <w:spacing w:after="0" w:line="240" w:lineRule="auto"/>
        <w:ind w:left="-566" w:right="-607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60B2C5A" w14:textId="77777777" w:rsidR="009C3B19" w:rsidRDefault="00000000">
      <w:pPr>
        <w:spacing w:after="0" w:line="240" w:lineRule="auto"/>
        <w:ind w:right="-607"/>
        <w:jc w:val="both"/>
        <w:rPr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 , lì ______________</w:t>
      </w:r>
      <w:r>
        <w:rPr>
          <w:sz w:val="20"/>
          <w:szCs w:val="20"/>
        </w:rPr>
        <w:t xml:space="preserve"> </w:t>
      </w:r>
    </w:p>
    <w:tbl>
      <w:tblPr>
        <w:tblW w:w="3960" w:type="dxa"/>
        <w:tblInd w:w="5041" w:type="dxa"/>
        <w:tblBorders>
          <w:bottom w:val="single" w:sz="4" w:space="0" w:color="00000A"/>
          <w:insideH w:val="single" w:sz="4" w:space="0" w:color="00000A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60"/>
      </w:tblGrid>
      <w:tr w:rsidR="009C3B19" w14:paraId="3AEC8F27" w14:textId="77777777">
        <w:trPr>
          <w:cantSplit/>
          <w:trHeight w:val="20"/>
          <w:tblHeader/>
        </w:trPr>
        <w:tc>
          <w:tcPr>
            <w:tcW w:w="3960" w:type="dxa"/>
            <w:tcBorders>
              <w:bottom w:val="single" w:sz="4" w:space="0" w:color="00000A"/>
            </w:tcBorders>
            <w:shd w:val="clear" w:color="auto" w:fill="auto"/>
          </w:tcPr>
          <w:p w14:paraId="45B13935" w14:textId="77777777" w:rsidR="009C3B19" w:rsidRDefault="009C3B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B19" w14:paraId="5347FBBD" w14:textId="77777777">
        <w:trPr>
          <w:cantSplit/>
          <w:tblHeader/>
        </w:trPr>
        <w:tc>
          <w:tcPr>
            <w:tcW w:w="3960" w:type="dxa"/>
            <w:tcBorders>
              <w:top w:val="single" w:sz="4" w:space="0" w:color="00000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14:paraId="203CB066" w14:textId="77777777" w:rsidR="009C3B19" w:rsidRDefault="00000000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TIMBRO E FIRMA</w:t>
            </w:r>
          </w:p>
        </w:tc>
      </w:tr>
    </w:tbl>
    <w:p w14:paraId="0B9174D4" w14:textId="77777777" w:rsidR="009C3B19" w:rsidRDefault="009C3B19"/>
    <w:sectPr w:rsidR="009C3B19">
      <w:headerReference w:type="default" r:id="rId8"/>
      <w:footerReference w:type="default" r:id="rId9"/>
      <w:pgSz w:w="11906" w:h="16838"/>
      <w:pgMar w:top="1843" w:right="1134" w:bottom="1134" w:left="1134" w:header="397" w:footer="22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886" w14:textId="77777777" w:rsidR="00C25D07" w:rsidRDefault="00C25D07">
      <w:pPr>
        <w:spacing w:after="0" w:line="240" w:lineRule="auto"/>
      </w:pPr>
      <w:r>
        <w:separator/>
      </w:r>
    </w:p>
  </w:endnote>
  <w:endnote w:type="continuationSeparator" w:id="0">
    <w:p w14:paraId="1C48C3F1" w14:textId="77777777" w:rsidR="00C25D07" w:rsidRDefault="00C2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sarivo">
    <w:altName w:val="Cambria"/>
    <w:charset w:val="00"/>
    <w:family w:val="roman"/>
    <w:pitch w:val="variable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5" w:type="dxa"/>
      <w:tblInd w:w="-141" w:type="dxa"/>
      <w:tblLook w:val="0000" w:firstRow="0" w:lastRow="0" w:firstColumn="0" w:lastColumn="0" w:noHBand="0" w:noVBand="0"/>
    </w:tblPr>
    <w:tblGrid>
      <w:gridCol w:w="239"/>
      <w:gridCol w:w="605"/>
      <w:gridCol w:w="240"/>
      <w:gridCol w:w="3321"/>
      <w:gridCol w:w="240"/>
      <w:gridCol w:w="751"/>
      <w:gridCol w:w="240"/>
      <w:gridCol w:w="4189"/>
    </w:tblGrid>
    <w:tr w:rsidR="009C3B19" w14:paraId="77E261C3" w14:textId="77777777">
      <w:trPr>
        <w:cantSplit/>
        <w:tblHeader/>
      </w:trPr>
      <w:tc>
        <w:tcPr>
          <w:tcW w:w="239" w:type="dxa"/>
          <w:shd w:val="clear" w:color="auto" w:fill="auto"/>
        </w:tcPr>
        <w:p w14:paraId="04BA613E" w14:textId="77777777" w:rsidR="009C3B19" w:rsidRDefault="009C3B19"/>
      </w:tc>
      <w:tc>
        <w:tcPr>
          <w:tcW w:w="845" w:type="dxa"/>
          <w:gridSpan w:val="2"/>
          <w:shd w:val="clear" w:color="auto" w:fill="auto"/>
        </w:tcPr>
        <w:p w14:paraId="7D31438A" w14:textId="77777777" w:rsidR="009C3B19" w:rsidRDefault="009C3B19">
          <w:pPr>
            <w:tabs>
              <w:tab w:val="left" w:pos="2268"/>
              <w:tab w:val="right" w:pos="3780"/>
              <w:tab w:val="center" w:pos="4819"/>
            </w:tabs>
            <w:ind w:right="-5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61" w:type="dxa"/>
          <w:gridSpan w:val="2"/>
          <w:shd w:val="clear" w:color="auto" w:fill="auto"/>
        </w:tcPr>
        <w:p w14:paraId="65F8F1ED" w14:textId="77777777" w:rsidR="009C3B19" w:rsidRDefault="009C3B19">
          <w:pPr>
            <w:tabs>
              <w:tab w:val="left" w:pos="-1822"/>
              <w:tab w:val="right" w:pos="-310"/>
              <w:tab w:val="center" w:pos="729"/>
            </w:tabs>
            <w:ind w:left="-4090" w:right="-54" w:firstLine="4090"/>
            <w:rPr>
              <w:rFonts w:ascii="Rosarivo" w:eastAsia="Rosarivo" w:hAnsi="Rosarivo" w:cs="Rosarivo"/>
              <w:b/>
              <w:sz w:val="18"/>
              <w:szCs w:val="18"/>
            </w:rPr>
          </w:pPr>
        </w:p>
      </w:tc>
      <w:tc>
        <w:tcPr>
          <w:tcW w:w="991" w:type="dxa"/>
          <w:gridSpan w:val="2"/>
          <w:shd w:val="clear" w:color="auto" w:fill="auto"/>
        </w:tcPr>
        <w:p w14:paraId="1A660769" w14:textId="77777777" w:rsidR="009C3B19" w:rsidRDefault="009C3B19">
          <w:pPr>
            <w:pStyle w:val="Pidipagina"/>
            <w:jc w:val="center"/>
          </w:pPr>
        </w:p>
      </w:tc>
      <w:tc>
        <w:tcPr>
          <w:tcW w:w="4189" w:type="dxa"/>
          <w:shd w:val="clear" w:color="auto" w:fill="auto"/>
        </w:tcPr>
        <w:p w14:paraId="573719B7" w14:textId="77777777" w:rsidR="009C3B19" w:rsidRDefault="009C3B19"/>
      </w:tc>
    </w:tr>
    <w:tr w:rsidR="009C3B19" w14:paraId="6DB32089" w14:textId="77777777">
      <w:trPr>
        <w:cantSplit/>
        <w:tblHeader/>
      </w:trPr>
      <w:tc>
        <w:tcPr>
          <w:tcW w:w="844" w:type="dxa"/>
          <w:gridSpan w:val="2"/>
          <w:shd w:val="clear" w:color="auto" w:fill="auto"/>
        </w:tcPr>
        <w:p w14:paraId="42CD5F57" w14:textId="77777777" w:rsidR="009C3B19" w:rsidRDefault="00000000">
          <w:pPr>
            <w:tabs>
              <w:tab w:val="left" w:pos="2268"/>
              <w:tab w:val="right" w:pos="3780"/>
              <w:tab w:val="center" w:pos="4819"/>
            </w:tabs>
            <w:ind w:right="-54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2" w:name="_heading=h.gjdgxs"/>
          <w:bookmarkEnd w:id="2"/>
          <w:r>
            <w:rPr>
              <w:noProof/>
            </w:rPr>
            <w:drawing>
              <wp:inline distT="0" distB="0" distL="0" distR="0" wp14:anchorId="55932459" wp14:editId="08E65110">
                <wp:extent cx="398780" cy="699770"/>
                <wp:effectExtent l="0" t="0" r="0" b="0"/>
                <wp:docPr id="5" name="Immagine 116076308" descr="Immagine che contiene testo, cresta,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16076308" descr="Immagine che contiene testo, cresta, emblema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gridSpan w:val="2"/>
          <w:shd w:val="clear" w:color="auto" w:fill="auto"/>
        </w:tcPr>
        <w:p w14:paraId="5BCF5CDA" w14:textId="77777777" w:rsidR="009C3B19" w:rsidRDefault="00000000">
          <w:pPr>
            <w:tabs>
              <w:tab w:val="left" w:pos="2268"/>
              <w:tab w:val="right" w:pos="3780"/>
              <w:tab w:val="center" w:pos="4819"/>
            </w:tabs>
            <w:ind w:right="-57"/>
            <w:rPr>
              <w:rFonts w:ascii="Rosarivo" w:eastAsia="Rosarivo" w:hAnsi="Rosarivo" w:cs="Rosarivo"/>
              <w:b/>
              <w:sz w:val="28"/>
              <w:szCs w:val="28"/>
            </w:rPr>
          </w:pPr>
          <w:r>
            <w:rPr>
              <w:rFonts w:ascii="Rosarivo" w:eastAsia="Rosarivo" w:hAnsi="Rosarivo" w:cs="Rosarivo"/>
              <w:b/>
              <w:sz w:val="28"/>
              <w:szCs w:val="28"/>
            </w:rPr>
            <w:t>Città  di  Trapani</w:t>
          </w:r>
        </w:p>
        <w:p w14:paraId="3D2A05A4" w14:textId="77777777" w:rsidR="009C3B19" w:rsidRDefault="00000000">
          <w:pPr>
            <w:tabs>
              <w:tab w:val="left" w:pos="-1822"/>
              <w:tab w:val="right" w:pos="-310"/>
              <w:tab w:val="center" w:pos="729"/>
            </w:tabs>
            <w:ind w:left="-4090" w:right="-54" w:firstLine="4090"/>
            <w:rPr>
              <w:rFonts w:ascii="Rosarivo" w:eastAsia="Rosarivo" w:hAnsi="Rosarivo" w:cs="Rosarivo"/>
              <w:b/>
              <w:sz w:val="18"/>
              <w:szCs w:val="18"/>
            </w:rPr>
          </w:pPr>
          <w:r>
            <w:rPr>
              <w:rFonts w:ascii="Rosarivo" w:eastAsia="Rosarivo" w:hAnsi="Rosarivo" w:cs="Rosarivo"/>
              <w:b/>
              <w:sz w:val="16"/>
              <w:szCs w:val="16"/>
            </w:rPr>
            <w:t>Medaglia d’Oro al Valor Civile</w:t>
          </w:r>
        </w:p>
      </w:tc>
      <w:tc>
        <w:tcPr>
          <w:tcW w:w="991" w:type="dxa"/>
          <w:gridSpan w:val="2"/>
          <w:shd w:val="clear" w:color="auto" w:fill="auto"/>
        </w:tcPr>
        <w:sdt>
          <w:sdtPr>
            <w:id w:val="1254309330"/>
            <w:docPartObj>
              <w:docPartGallery w:val="Page Numbers (Bottom of Page)"/>
              <w:docPartUnique/>
            </w:docPartObj>
          </w:sdtPr>
          <w:sdtContent>
            <w:p w14:paraId="10273461" w14:textId="77777777" w:rsidR="009C3B19" w:rsidRDefault="00000000">
              <w:pPr>
                <w:pStyle w:val="Pidipagina"/>
                <w:jc w:val="center"/>
              </w:pPr>
              <w:r>
                <w:rPr>
                  <w:rFonts w:ascii="Montserrat Light" w:hAnsi="Montserrat Light"/>
                  <w:sz w:val="18"/>
                  <w:szCs w:val="18"/>
                </w:rPr>
                <w:fldChar w:fldCharType="begin"/>
              </w:r>
              <w:r>
                <w:instrText>PAGE</w:instrText>
              </w:r>
              <w:r>
                <w:fldChar w:fldCharType="separate"/>
              </w:r>
              <w:r>
                <w:t>4</w:t>
              </w:r>
              <w:r>
                <w:fldChar w:fldCharType="end"/>
              </w:r>
              <w:r>
                <w:rPr>
                  <w:rFonts w:ascii="Montserrat Light" w:hAnsi="Montserrat Light"/>
                  <w:sz w:val="18"/>
                  <w:szCs w:val="18"/>
                </w:rPr>
                <w:t xml:space="preserve"> / </w:t>
              </w:r>
              <w:r>
                <w:rPr>
                  <w:rFonts w:ascii="Montserrat Light" w:hAnsi="Montserrat Light"/>
                  <w:sz w:val="18"/>
                  <w:szCs w:val="18"/>
                </w:rPr>
                <w:fldChar w:fldCharType="begin"/>
              </w:r>
              <w:r>
                <w:instrText>NUMPAGES</w:instrText>
              </w:r>
              <w:r>
                <w:fldChar w:fldCharType="separate"/>
              </w:r>
              <w:r>
                <w:t>4</w:t>
              </w:r>
              <w:r>
                <w:fldChar w:fldCharType="end"/>
              </w:r>
            </w:p>
          </w:sdtContent>
        </w:sdt>
      </w:tc>
      <w:tc>
        <w:tcPr>
          <w:tcW w:w="4429" w:type="dxa"/>
          <w:gridSpan w:val="2"/>
          <w:shd w:val="clear" w:color="auto" w:fill="auto"/>
        </w:tcPr>
        <w:p w14:paraId="4B1131DF" w14:textId="77777777" w:rsidR="009C3B19" w:rsidRDefault="00000000">
          <w:pPr>
            <w:pStyle w:val="Pidipagina"/>
            <w:jc w:val="center"/>
          </w:pPr>
          <w:r>
            <w:rPr>
              <w:noProof/>
            </w:rPr>
            <w:drawing>
              <wp:anchor distT="0" distB="0" distL="0" distR="0" simplePos="0" relativeHeight="13" behindDoc="1" locked="0" layoutInCell="1" allowOverlap="1" wp14:anchorId="06C0876A" wp14:editId="2317B49E">
                <wp:simplePos x="0" y="0"/>
                <wp:positionH relativeFrom="column">
                  <wp:posOffset>873125</wp:posOffset>
                </wp:positionH>
                <wp:positionV relativeFrom="paragraph">
                  <wp:posOffset>51435</wp:posOffset>
                </wp:positionV>
                <wp:extent cx="1572260" cy="694690"/>
                <wp:effectExtent l="0" t="0" r="0" b="0"/>
                <wp:wrapNone/>
                <wp:docPr id="6" name="Immagine 53932098" descr="Immagine che contiene testo, schermata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3932098" descr="Immagine che contiene testo, schermata, Carattere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C3B19" w14:paraId="55C00C57" w14:textId="77777777">
      <w:trPr>
        <w:cantSplit/>
        <w:tblHeader/>
      </w:trPr>
      <w:tc>
        <w:tcPr>
          <w:tcW w:w="9825" w:type="dxa"/>
          <w:gridSpan w:val="8"/>
          <w:shd w:val="clear" w:color="auto" w:fill="auto"/>
        </w:tcPr>
        <w:p w14:paraId="0BF41086" w14:textId="77777777" w:rsidR="009C3B19" w:rsidRDefault="00000000">
          <w:pPr>
            <w:tabs>
              <w:tab w:val="center" w:pos="4819"/>
            </w:tabs>
            <w:spacing w:after="0" w:line="240" w:lineRule="auto"/>
            <w:ind w:left="-208" w:right="-254"/>
            <w:jc w:val="center"/>
            <w:rPr>
              <w:rFonts w:ascii="Montserrat" w:eastAsia="Montserrat" w:hAnsi="Montserrat" w:cs="Montserrat"/>
              <w:b/>
              <w:spacing w:val="-8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spacing w:val="-8"/>
              <w:sz w:val="16"/>
              <w:szCs w:val="16"/>
            </w:rPr>
            <w:t>PNRR - M5C2I1.1 - SUB-INVESTIMENTO 1.1.2 - AZIONI PER UNA VITA AUTONOMA E DEISTITUZIONALIZZAZIONE PER GLI ANZIANI</w:t>
          </w:r>
        </w:p>
        <w:p w14:paraId="2D2A95C2" w14:textId="77777777" w:rsidR="009C3B19" w:rsidRDefault="00000000">
          <w:pPr>
            <w:tabs>
              <w:tab w:val="center" w:pos="4819"/>
            </w:tabs>
            <w:spacing w:after="0" w:line="240" w:lineRule="auto"/>
            <w:jc w:val="center"/>
            <w:rPr>
              <w:rFonts w:ascii="Montserrat Light" w:hAnsi="Montserrat Light"/>
              <w:b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sz w:val="16"/>
              <w:szCs w:val="16"/>
            </w:rPr>
            <w:t>CUP: I14H22000510006</w:t>
          </w:r>
        </w:p>
      </w:tc>
    </w:tr>
  </w:tbl>
  <w:p w14:paraId="43A64FC7" w14:textId="77777777" w:rsidR="009C3B19" w:rsidRDefault="009C3B19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2002" w14:textId="77777777" w:rsidR="00C25D07" w:rsidRDefault="00C25D07">
      <w:pPr>
        <w:spacing w:after="0" w:line="240" w:lineRule="auto"/>
      </w:pPr>
      <w:r>
        <w:separator/>
      </w:r>
    </w:p>
  </w:footnote>
  <w:footnote w:type="continuationSeparator" w:id="0">
    <w:p w14:paraId="566534CD" w14:textId="77777777" w:rsidR="00C25D07" w:rsidRDefault="00C2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133" w14:textId="77777777" w:rsidR="009C3B19" w:rsidRDefault="00000000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5" behindDoc="1" locked="0" layoutInCell="1" allowOverlap="1" wp14:anchorId="7BEFD507" wp14:editId="3ACC5F36">
          <wp:simplePos x="0" y="0"/>
          <wp:positionH relativeFrom="column">
            <wp:posOffset>-378460</wp:posOffset>
          </wp:positionH>
          <wp:positionV relativeFrom="paragraph">
            <wp:posOffset>173355</wp:posOffset>
          </wp:positionV>
          <wp:extent cx="1979295" cy="502920"/>
          <wp:effectExtent l="0" t="0" r="0" b="0"/>
          <wp:wrapTopAndBottom/>
          <wp:docPr id="1" name="Immagine 11744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744983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9" behindDoc="1" locked="0" layoutInCell="1" allowOverlap="1" wp14:anchorId="4D6D6339" wp14:editId="78845BEB">
          <wp:simplePos x="0" y="0"/>
          <wp:positionH relativeFrom="column">
            <wp:posOffset>2023110</wp:posOffset>
          </wp:positionH>
          <wp:positionV relativeFrom="paragraph">
            <wp:posOffset>-108585</wp:posOffset>
          </wp:positionV>
          <wp:extent cx="2200910" cy="963295"/>
          <wp:effectExtent l="0" t="0" r="0" b="0"/>
          <wp:wrapSquare wrapText="bothSides"/>
          <wp:docPr id="2" name="Immagine 549584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4958427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17" behindDoc="1" locked="0" layoutInCell="1" allowOverlap="1" wp14:anchorId="08C73AE3" wp14:editId="5E2ADB53">
          <wp:simplePos x="0" y="0"/>
          <wp:positionH relativeFrom="column">
            <wp:posOffset>4537710</wp:posOffset>
          </wp:positionH>
          <wp:positionV relativeFrom="paragraph">
            <wp:posOffset>176530</wp:posOffset>
          </wp:positionV>
          <wp:extent cx="572770" cy="607695"/>
          <wp:effectExtent l="0" t="0" r="0" b="0"/>
          <wp:wrapSquare wrapText="bothSides"/>
          <wp:docPr id="3" name="Immagine 1803317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0331770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1" behindDoc="1" locked="0" layoutInCell="1" allowOverlap="1" wp14:anchorId="2D2CD638" wp14:editId="2C22FEBB">
          <wp:simplePos x="0" y="0"/>
          <wp:positionH relativeFrom="column">
            <wp:posOffset>5717540</wp:posOffset>
          </wp:positionH>
          <wp:positionV relativeFrom="paragraph">
            <wp:posOffset>116840</wp:posOffset>
          </wp:positionV>
          <wp:extent cx="758825" cy="631190"/>
          <wp:effectExtent l="0" t="0" r="0" b="0"/>
          <wp:wrapSquare wrapText="bothSides"/>
          <wp:docPr id="4" name="Immagine 1424335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42433585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5920" t="14591" r="26507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000F"/>
    <w:multiLevelType w:val="multilevel"/>
    <w:tmpl w:val="FA008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FD342B"/>
    <w:multiLevelType w:val="multilevel"/>
    <w:tmpl w:val="1EB45170"/>
    <w:lvl w:ilvl="0">
      <w:start w:val="1"/>
      <w:numFmt w:val="lowerLetter"/>
      <w:lvlText w:val="%1)"/>
      <w:lvlJc w:val="left"/>
      <w:pPr>
        <w:ind w:left="425" w:hanging="360"/>
      </w:pPr>
      <w:rPr>
        <w:rFonts w:ascii="Montserrat" w:hAnsi="Montserrat"/>
        <w:i/>
        <w:sz w:val="1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32697165">
    <w:abstractNumId w:val="1"/>
  </w:num>
  <w:num w:numId="2" w16cid:durableId="13204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9"/>
    <w:rsid w:val="000C7645"/>
    <w:rsid w:val="009C3B19"/>
    <w:rsid w:val="00C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E16"/>
  <w15:docId w15:val="{5360E072-DDCA-4BE7-8366-9431A90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1F"/>
    <w:pPr>
      <w:spacing w:after="160" w:line="259" w:lineRule="auto"/>
    </w:pPr>
  </w:style>
  <w:style w:type="paragraph" w:styleId="Titolo1">
    <w:name w:val="heading 1"/>
    <w:qFormat/>
    <w:rsid w:val="000D641F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qFormat/>
    <w:rsid w:val="000D641F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qFormat/>
    <w:rsid w:val="000D641F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qFormat/>
    <w:rsid w:val="000D641F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0D641F"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qFormat/>
    <w:rsid w:val="000D641F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5F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5F12"/>
  </w:style>
  <w:style w:type="character" w:customStyle="1" w:styleId="CollegamentoInternet">
    <w:name w:val="Collegamento Internet"/>
    <w:basedOn w:val="Carpredefinitoparagrafo"/>
    <w:uiPriority w:val="99"/>
    <w:unhideWhenUsed/>
    <w:rsid w:val="00B45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459A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17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0"/>
      <w:szCs w:val="1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Montserrat" w:hAnsi="Montserrat"/>
      <w:i/>
      <w:sz w:val="16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itolo">
    <w:name w:val="Title"/>
    <w:next w:val="Corpotesto"/>
    <w:qFormat/>
    <w:rsid w:val="000D641F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0D641F"/>
  </w:style>
  <w:style w:type="paragraph" w:customStyle="1" w:styleId="Normale2">
    <w:name w:val="Normale2"/>
    <w:qFormat/>
    <w:rsid w:val="000D641F"/>
  </w:style>
  <w:style w:type="paragraph" w:styleId="Intestazione">
    <w:name w:val="header"/>
    <w:basedOn w:val="Normale"/>
    <w:link w:val="Intestazione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2"/>
    <w:next w:val="Normale2"/>
    <w:qFormat/>
    <w:rsid w:val="000D64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17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6B17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97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GOkLTjBdXW7s/AZq590gw7z8mw==">CgMxLjAyCGguZ2pkZ3hzOAByITFtTXliamV3SUJUY3NjNVBHV0s0RTAyR0hBWnpDRDg4Yw==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RIZZUTO</dc:creator>
  <dc:description/>
  <cp:lastModifiedBy>Marilena Cricchio</cp:lastModifiedBy>
  <cp:revision>2</cp:revision>
  <cp:lastPrinted>2023-12-06T12:51:00Z</cp:lastPrinted>
  <dcterms:created xsi:type="dcterms:W3CDTF">2023-12-11T00:17:00Z</dcterms:created>
  <dcterms:modified xsi:type="dcterms:W3CDTF">2023-12-11T00:17:00Z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de7c2676-cd0f-442b-a4e8-545cd03e477e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2023-12-04T16:40:02Z</vt:lpwstr>
  </property>
  <property fmtid="{D5CDD505-2E9C-101B-9397-08002B2CF9AE}" pid="12" name="MSIP_Label_defa4170-0d19-0005-0004-bc88714345d2_SiteId">
    <vt:lpwstr>6ac800ec-f8a9-428b-9fe2-0b87885ea306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