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330" w:hanging="0"/>
        <w:jc w:val="both"/>
        <w:rPr>
          <w:b/>
          <w:b/>
          <w:bCs/>
        </w:rPr>
      </w:pPr>
      <w:r>
        <w:rPr>
          <w:b/>
          <w:bCs/>
        </w:rPr>
        <w:t xml:space="preserve">AVVISO PUBBLICO PER LA RACCOLTA DI MANIFESTAZIONE DI INTERESSE FINALIZZATO ALL’INDIVIDUAZIONE DI UN SOGGETTO VALUTATORE A CUI AFFIDARE L’ATTIVITÀ DI IMPLEMENTAZIONE DEL MODELLO DI MISURAZIONE E VALUTAZIONE PER LA CERTIFICAZIONE DEI RISULTATI ATTESI ATTRAVERSO LA REALIZZAZIONE DELLE AZIONI PREVISTE DAL PROGETTO “TRAPANI MICRO-HUB”, AI FINI DELLA SUCCESSIVA PARTECIPAZIONE ALL’ “INTERVENTO II: SPERIMENTAZIONE”. </w:t>
      </w:r>
    </w:p>
    <w:p>
      <w:pPr>
        <w:pStyle w:val="Normal"/>
        <w:ind w:right="-330" w:hanging="0"/>
        <w:rPr/>
      </w:pPr>
      <w:r>
        <w:rPr/>
      </w:r>
    </w:p>
    <w:p>
      <w:pPr>
        <w:pStyle w:val="Normal"/>
        <w:ind w:right="-330" w:hanging="0"/>
        <w:jc w:val="center"/>
        <w:rPr>
          <w:b/>
          <w:b/>
        </w:rPr>
      </w:pPr>
      <w:r>
        <w:rPr>
          <w:b/>
        </w:rPr>
        <w:t>DOMANDA DI PARTECIPAZIONE</w:t>
      </w:r>
    </w:p>
    <w:p>
      <w:pPr>
        <w:pStyle w:val="Normal"/>
        <w:ind w:right="-330" w:hanging="0"/>
        <w:rPr/>
      </w:pPr>
      <w:r>
        <w:rPr/>
      </w:r>
    </w:p>
    <w:p>
      <w:pPr>
        <w:pStyle w:val="Normal"/>
        <w:ind w:right="-330" w:hanging="0"/>
        <w:rPr/>
      </w:pPr>
      <w:r>
        <w:rPr/>
        <w:t xml:space="preserve">Il/La sottoscritto/a __________________________________________________________________________ (Cognome Nome) nato/a a ________________ (Prov.___________) il ______ /_______ /___________, residente a ___________________________ (Prov. ____) in _____________________ Codice Fiscale _________________ Documento d’identità _______________________ N°_______________________ </w:t>
      </w:r>
    </w:p>
    <w:p>
      <w:pPr>
        <w:pStyle w:val="Normal"/>
        <w:ind w:right="-330" w:hanging="0"/>
        <w:rPr/>
      </w:pPr>
      <w:r>
        <w:rPr/>
      </w:r>
    </w:p>
    <w:p>
      <w:pPr>
        <w:pStyle w:val="Normal"/>
        <w:ind w:right="-330" w:hanging="0"/>
        <w:jc w:val="center"/>
        <w:rPr/>
      </w:pPr>
      <w:r>
        <w:rPr/>
        <w:t>MANIFESTA</w:t>
      </w:r>
    </w:p>
    <w:p>
      <w:pPr>
        <w:pStyle w:val="Normal"/>
        <w:ind w:right="-330" w:hanging="0"/>
        <w:jc w:val="both"/>
        <w:rPr/>
      </w:pPr>
      <w:r>
        <w:rPr/>
      </w:r>
    </w:p>
    <w:p>
      <w:pPr>
        <w:pStyle w:val="Normal"/>
        <w:ind w:right="-330" w:hanging="0"/>
        <w:jc w:val="both"/>
        <w:rPr/>
      </w:pPr>
      <w:r>
        <w:rPr/>
        <w:t xml:space="preserve">La propria disponibilità a svolgere il ruolo di Ente Valutatore per la misurazione e valutazione di impatto sociale del progetto “TRAPANI MICRO HUB” nel momento in cui il progetto, presentato dal Comune di Trapani a valere sull’Avviso del Fondo Innovazione Sociale, venga selezionato per la fase di INTERVENTO II – Sperimentazione. </w:t>
      </w:r>
    </w:p>
    <w:p>
      <w:pPr>
        <w:pStyle w:val="Normal"/>
        <w:ind w:right="-330" w:hanging="0"/>
        <w:rPr/>
      </w:pPr>
      <w:r>
        <w:rPr/>
      </w:r>
    </w:p>
    <w:p>
      <w:pPr>
        <w:pStyle w:val="Normal"/>
        <w:ind w:right="-330" w:hanging="0"/>
        <w:rPr/>
      </w:pPr>
      <w:r>
        <w:rPr/>
        <w:t xml:space="preserve">A tal fine ai sensi degli artt. 46 e 47 del D.P.R. 445/2000 e successive modificazioni, consapevole delle sanzioni penali civili previste in caso di dichiarazioni non veritiere dalla normativa vigente, nella qualità di legale rappresentante dell’Ente sopra indicato </w:t>
      </w:r>
    </w:p>
    <w:p>
      <w:pPr>
        <w:pStyle w:val="Normal"/>
        <w:ind w:right="-330" w:hanging="0"/>
        <w:jc w:val="center"/>
        <w:rPr/>
      </w:pPr>
      <w:r>
        <w:rPr/>
        <w:t>DICHIARA</w:t>
      </w:r>
    </w:p>
    <w:p>
      <w:pPr>
        <w:pStyle w:val="Normal"/>
        <w:numPr>
          <w:ilvl w:val="1"/>
          <w:numId w:val="2"/>
        </w:numPr>
        <w:ind w:left="1096" w:right="-330" w:hanging="360"/>
        <w:jc w:val="both"/>
        <w:rPr>
          <w:bCs/>
          <w:szCs w:val="22"/>
        </w:rPr>
      </w:pPr>
      <w:r>
        <w:rPr>
          <w:bCs/>
          <w:szCs w:val="22"/>
        </w:rPr>
        <w:t xml:space="preserve">Di possedere i requisiti previsti per la partecipazione al presente avviso; </w:t>
      </w:r>
    </w:p>
    <w:p>
      <w:pPr>
        <w:pStyle w:val="Normal"/>
        <w:numPr>
          <w:ilvl w:val="1"/>
          <w:numId w:val="2"/>
        </w:numPr>
        <w:ind w:left="1096" w:right="-330" w:hanging="360"/>
        <w:jc w:val="both"/>
        <w:rPr>
          <w:bCs/>
          <w:szCs w:val="22"/>
        </w:rPr>
      </w:pPr>
      <w:r>
        <w:rPr>
          <w:bCs/>
          <w:szCs w:val="22"/>
        </w:rPr>
        <w:t>Di possedere l’esperienza richiesta e adeguata conoscenza del modello payment by result alla base dell’avviso del Fondo per l’Innovazione Sociale;</w:t>
      </w:r>
    </w:p>
    <w:p>
      <w:pPr>
        <w:pStyle w:val="Normal"/>
        <w:numPr>
          <w:ilvl w:val="1"/>
          <w:numId w:val="2"/>
        </w:numPr>
        <w:ind w:left="1096" w:right="-330" w:hanging="360"/>
        <w:jc w:val="both"/>
        <w:rPr>
          <w:bCs/>
          <w:szCs w:val="22"/>
        </w:rPr>
      </w:pPr>
      <w:r>
        <w:rPr>
          <w:bCs/>
          <w:szCs w:val="22"/>
        </w:rPr>
        <w:t>Di possedere adeguata conoscenza dei modelli di welfare pubblico, occupazionale e che coinvolge gli Enti del Terzo Settore.</w:t>
      </w:r>
    </w:p>
    <w:p>
      <w:pPr>
        <w:pStyle w:val="Normal"/>
        <w:numPr>
          <w:ilvl w:val="1"/>
          <w:numId w:val="2"/>
        </w:numPr>
        <w:ind w:left="1096" w:right="-330" w:hanging="360"/>
        <w:jc w:val="both"/>
        <w:rPr>
          <w:bCs/>
          <w:szCs w:val="22"/>
        </w:rPr>
      </w:pPr>
      <w:r>
        <w:rPr>
          <w:bCs/>
          <w:szCs w:val="22"/>
        </w:rPr>
        <w:t>di non aver svolto alcuna attività nella qualità di partner, finanziatore, prestatore di servizi o comunque in altra forma, nell’ambito del progetto oggetto di valutazione. E’ quindi consapevole che non potrà partecipare in qualità di partner, finanziatore, prestatore di servizi o in altra forma a nessuno dei progetti ammessi all’intervento II – Sperimentazione.</w:t>
      </w:r>
    </w:p>
    <w:p>
      <w:pPr>
        <w:pStyle w:val="Normal"/>
        <w:numPr>
          <w:ilvl w:val="1"/>
          <w:numId w:val="2"/>
        </w:numPr>
        <w:ind w:left="1096" w:right="-330" w:hanging="360"/>
        <w:jc w:val="both"/>
        <w:rPr>
          <w:bCs/>
          <w:szCs w:val="22"/>
        </w:rPr>
      </w:pPr>
      <w:r>
        <w:rPr>
          <w:bCs/>
          <w:szCs w:val="22"/>
        </w:rPr>
        <w:t>il possesso dei requisiti Art.80 D.Lgs. 50/2016 ( allegare dichiarazione) ;</w:t>
      </w:r>
    </w:p>
    <w:p>
      <w:pPr>
        <w:pStyle w:val="Normal"/>
        <w:numPr>
          <w:ilvl w:val="1"/>
          <w:numId w:val="2"/>
        </w:numPr>
        <w:ind w:left="1096" w:right="-330" w:hanging="360"/>
        <w:jc w:val="both"/>
        <w:rPr>
          <w:bCs/>
          <w:szCs w:val="22"/>
        </w:rPr>
      </w:pPr>
      <w:r>
        <w:rPr>
          <w:bCs/>
          <w:szCs w:val="22"/>
        </w:rPr>
        <w:t>(eventuale) di essere iscritto al MEPA Mercato Elettronico della P.A.</w:t>
      </w:r>
    </w:p>
    <w:p>
      <w:pPr>
        <w:pStyle w:val="Normal"/>
        <w:numPr>
          <w:ilvl w:val="1"/>
          <w:numId w:val="2"/>
        </w:numPr>
        <w:ind w:left="1096" w:right="-330" w:hanging="360"/>
        <w:jc w:val="both"/>
        <w:rPr>
          <w:bCs/>
          <w:szCs w:val="22"/>
        </w:rPr>
      </w:pPr>
      <w:r>
        <w:rPr/>
        <w:t xml:space="preserve">non rientrare tra coloro che hanno ricevuto e, successivamente, non rimborsato o depositato in un conto bloccato, gli aiuti individuati quali illegali o incompatibili dalla Presidenza del Consiglio dei Ministri; </w:t>
      </w:r>
    </w:p>
    <w:p>
      <w:pPr>
        <w:pStyle w:val="Normal"/>
        <w:numPr>
          <w:ilvl w:val="1"/>
          <w:numId w:val="2"/>
        </w:numPr>
        <w:ind w:left="1096" w:right="-330" w:hanging="360"/>
        <w:jc w:val="both"/>
        <w:rPr>
          <w:bCs/>
          <w:szCs w:val="22"/>
        </w:rPr>
      </w:pPr>
      <w:r>
        <w:rPr/>
        <w:t xml:space="preserve">non essere destinatario, nei tre anni precedenti la data di comunicazione di ammissione alle agevolazioni, di provvedimenti di revoca totale di agevolazioni pubbliche, ad eccezione di quelli derivanti da rinunce da parte delle imprese; </w:t>
      </w:r>
    </w:p>
    <w:p>
      <w:pPr>
        <w:pStyle w:val="Normal"/>
        <w:numPr>
          <w:ilvl w:val="1"/>
          <w:numId w:val="2"/>
        </w:numPr>
        <w:ind w:left="1096" w:right="-330" w:hanging="360"/>
        <w:jc w:val="both"/>
        <w:rPr>
          <w:bCs/>
          <w:szCs w:val="22"/>
        </w:rPr>
      </w:pPr>
      <w:r>
        <w:rPr/>
        <w:t xml:space="preserve">non avere contenziosi in corso con il Comune di Trapani. </w:t>
      </w:r>
    </w:p>
    <w:p>
      <w:pPr>
        <w:pStyle w:val="Normal"/>
        <w:ind w:left="334" w:right="-330" w:hanging="0"/>
        <w:jc w:val="both"/>
        <w:rPr/>
      </w:pPr>
      <w:r>
        <w:rPr/>
        <w:t xml:space="preserve">In particolare: </w:t>
      </w:r>
    </w:p>
    <w:p>
      <w:pPr>
        <w:pStyle w:val="Normal"/>
        <w:numPr>
          <w:ilvl w:val="0"/>
          <w:numId w:val="4"/>
        </w:numPr>
        <w:ind w:left="360" w:right="-330" w:hanging="360"/>
        <w:jc w:val="both"/>
        <w:rPr>
          <w:b/>
          <w:b/>
          <w:bCs/>
          <w:szCs w:val="22"/>
        </w:rPr>
      </w:pPr>
      <w:r>
        <w:rPr>
          <w:bCs/>
          <w:szCs w:val="22"/>
        </w:rPr>
        <w:t>in conformità a quanto previsto dall’Avviso del FIS del Dipartimento Funzione Pubblica [</w:t>
      </w:r>
      <w:r>
        <w:rPr>
          <w:bCs/>
          <w:i/>
          <w:szCs w:val="22"/>
        </w:rPr>
        <w:t xml:space="preserve">Attestazione dei requisiti - </w:t>
      </w:r>
      <w:r>
        <w:rPr>
          <w:bCs/>
          <w:szCs w:val="22"/>
        </w:rPr>
        <w:t>paragrafo n. 5, punto e.1 esperienza pregressa del soggetto valutatore, in ambito di valutazione di impatto sociale, di almeno 3 anni], dichiara e fornisce i documenti ( allegati alla presente domanda) a comprova del possesso dei seguenti requisiti relativi all’esperienza :</w:t>
      </w:r>
    </w:p>
    <w:tbl>
      <w:tblPr>
        <w:tblW w:w="9570" w:type="dxa"/>
        <w:jc w:val="left"/>
        <w:tblInd w:w="212" w:type="dxa"/>
        <w:tblCellMar>
          <w:top w:w="0" w:type="dxa"/>
          <w:left w:w="108" w:type="dxa"/>
          <w:bottom w:w="0" w:type="dxa"/>
          <w:right w:w="108" w:type="dxa"/>
        </w:tblCellMar>
        <w:tblLook w:firstRow="0" w:noVBand="1" w:lastRow="0" w:firstColumn="0" w:lastColumn="0" w:noHBand="0" w:val="0400"/>
      </w:tblPr>
      <w:tblGrid>
        <w:gridCol w:w="618"/>
        <w:gridCol w:w="2853"/>
        <w:gridCol w:w="1985"/>
        <w:gridCol w:w="1986"/>
        <w:gridCol w:w="2128"/>
      </w:tblGrid>
      <w:tr>
        <w:trPr>
          <w:trHeight w:val="600"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ind w:left="334" w:right="-330" w:hanging="0"/>
              <w:jc w:val="both"/>
              <w:rPr>
                <w:b/>
                <w:b/>
                <w:bCs/>
                <w:szCs w:val="22"/>
              </w:rPr>
            </w:pPr>
            <w:r>
              <w:rPr>
                <w:b/>
                <w:bCs/>
                <w:szCs w:val="22"/>
              </w:rPr>
              <w:t>N.</w:t>
            </w:r>
          </w:p>
        </w:tc>
        <w:tc>
          <w:tcPr>
            <w:tcW w:w="2853" w:type="dxa"/>
            <w:tcBorders>
              <w:top w:val="single" w:sz="4" w:space="0" w:color="000000"/>
              <w:bottom w:val="single" w:sz="4" w:space="0" w:color="000000"/>
              <w:right w:val="single" w:sz="4" w:space="0" w:color="000000"/>
            </w:tcBorders>
            <w:vAlign w:val="center"/>
          </w:tcPr>
          <w:p>
            <w:pPr>
              <w:pStyle w:val="Normal"/>
              <w:ind w:left="334" w:right="-330" w:hanging="0"/>
              <w:jc w:val="both"/>
              <w:rPr>
                <w:b/>
                <w:b/>
                <w:bCs/>
                <w:szCs w:val="22"/>
              </w:rPr>
            </w:pPr>
            <w:r>
              <w:rPr>
                <w:b/>
                <w:bCs/>
                <w:szCs w:val="22"/>
              </w:rPr>
              <w:t>Oggetto del servizio/</w:t>
            </w:r>
          </w:p>
          <w:p>
            <w:pPr>
              <w:pStyle w:val="Normal"/>
              <w:spacing w:before="0" w:after="120"/>
              <w:ind w:left="334" w:right="-330" w:hanging="0"/>
              <w:jc w:val="both"/>
              <w:rPr>
                <w:b/>
                <w:b/>
                <w:bCs/>
                <w:szCs w:val="22"/>
              </w:rPr>
            </w:pPr>
            <w:r>
              <w:rPr>
                <w:b/>
                <w:bCs/>
                <w:szCs w:val="22"/>
              </w:rPr>
              <w:t>attività</w:t>
            </w:r>
          </w:p>
        </w:tc>
        <w:tc>
          <w:tcPr>
            <w:tcW w:w="1985" w:type="dxa"/>
            <w:tcBorders>
              <w:top w:val="single" w:sz="4" w:space="0" w:color="000000"/>
              <w:bottom w:val="single" w:sz="4" w:space="0" w:color="000000"/>
              <w:right w:val="single" w:sz="4" w:space="0" w:color="000000"/>
            </w:tcBorders>
            <w:vAlign w:val="center"/>
          </w:tcPr>
          <w:p>
            <w:pPr>
              <w:pStyle w:val="Normal"/>
              <w:spacing w:before="0" w:after="120"/>
              <w:ind w:left="334" w:right="-330" w:hanging="0"/>
              <w:jc w:val="both"/>
              <w:rPr>
                <w:b/>
                <w:b/>
                <w:bCs/>
                <w:szCs w:val="22"/>
              </w:rPr>
            </w:pPr>
            <w:r>
              <w:rPr>
                <w:b/>
                <w:bCs/>
                <w:szCs w:val="22"/>
              </w:rPr>
              <w:t>Cliente/fonte di finanziamento</w:t>
            </w:r>
          </w:p>
        </w:tc>
        <w:tc>
          <w:tcPr>
            <w:tcW w:w="1986" w:type="dxa"/>
            <w:tcBorders>
              <w:top w:val="single" w:sz="4" w:space="0" w:color="000000"/>
              <w:bottom w:val="single" w:sz="4" w:space="0" w:color="000000"/>
              <w:right w:val="single" w:sz="4" w:space="0" w:color="000000"/>
            </w:tcBorders>
            <w:vAlign w:val="center"/>
          </w:tcPr>
          <w:p>
            <w:pPr>
              <w:pStyle w:val="Normal"/>
              <w:spacing w:before="0" w:after="120"/>
              <w:ind w:left="334" w:right="-330" w:hanging="0"/>
              <w:jc w:val="both"/>
              <w:rPr>
                <w:b/>
                <w:b/>
                <w:bCs/>
                <w:szCs w:val="22"/>
              </w:rPr>
            </w:pPr>
            <w:r>
              <w:rPr>
                <w:b/>
                <w:bCs/>
                <w:szCs w:val="22"/>
              </w:rPr>
              <w:t xml:space="preserve">periodo </w:t>
              <w:br/>
              <w:t>(dal - al)</w:t>
            </w:r>
          </w:p>
        </w:tc>
        <w:tc>
          <w:tcPr>
            <w:tcW w:w="2128" w:type="dxa"/>
            <w:tcBorders>
              <w:top w:val="single" w:sz="4" w:space="0" w:color="000000"/>
              <w:bottom w:val="single" w:sz="4" w:space="0" w:color="000000"/>
              <w:right w:val="single" w:sz="4" w:space="0" w:color="000000"/>
            </w:tcBorders>
            <w:vAlign w:val="center"/>
          </w:tcPr>
          <w:p>
            <w:pPr>
              <w:pStyle w:val="Normal"/>
              <w:spacing w:before="0" w:after="120"/>
              <w:ind w:left="334" w:right="-330" w:hanging="0"/>
              <w:jc w:val="both"/>
              <w:rPr>
                <w:b/>
                <w:b/>
                <w:bCs/>
                <w:szCs w:val="22"/>
              </w:rPr>
            </w:pPr>
            <w:r>
              <w:rPr>
                <w:b/>
                <w:bCs/>
                <w:szCs w:val="22"/>
              </w:rPr>
              <w:t>durata</w:t>
              <w:br/>
              <w:t>(in mesi)</w:t>
            </w:r>
          </w:p>
        </w:tc>
      </w:tr>
      <w:tr>
        <w:trPr>
          <w:trHeight w:val="300" w:hRule="atLeast"/>
        </w:trPr>
        <w:tc>
          <w:tcPr>
            <w:tcW w:w="618" w:type="dxa"/>
            <w:tcBorders>
              <w:left w:val="single" w:sz="4" w:space="0" w:color="000000"/>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1</w:t>
            </w:r>
          </w:p>
        </w:tc>
        <w:tc>
          <w:tcPr>
            <w:tcW w:w="2853"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5"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6"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2128"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r>
      <w:tr>
        <w:trPr>
          <w:trHeight w:val="300" w:hRule="atLeast"/>
        </w:trPr>
        <w:tc>
          <w:tcPr>
            <w:tcW w:w="618" w:type="dxa"/>
            <w:tcBorders>
              <w:left w:val="single" w:sz="4" w:space="0" w:color="000000"/>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2</w:t>
            </w:r>
          </w:p>
        </w:tc>
        <w:tc>
          <w:tcPr>
            <w:tcW w:w="2853"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5"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6"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2128"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r>
      <w:tr>
        <w:trPr>
          <w:trHeight w:val="300" w:hRule="atLeast"/>
        </w:trPr>
        <w:tc>
          <w:tcPr>
            <w:tcW w:w="618" w:type="dxa"/>
            <w:tcBorders>
              <w:left w:val="single" w:sz="4" w:space="0" w:color="000000"/>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3</w:t>
            </w:r>
          </w:p>
        </w:tc>
        <w:tc>
          <w:tcPr>
            <w:tcW w:w="2853"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5"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6"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2128"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r>
      <w:tr>
        <w:trPr>
          <w:trHeight w:val="300" w:hRule="atLeast"/>
        </w:trPr>
        <w:tc>
          <w:tcPr>
            <w:tcW w:w="618" w:type="dxa"/>
            <w:tcBorders>
              <w:left w:val="single" w:sz="4" w:space="0" w:color="000000"/>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4</w:t>
            </w:r>
          </w:p>
        </w:tc>
        <w:tc>
          <w:tcPr>
            <w:tcW w:w="2853"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5"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6"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2128"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r>
      <w:tr>
        <w:trPr>
          <w:trHeight w:val="300" w:hRule="atLeast"/>
        </w:trPr>
        <w:tc>
          <w:tcPr>
            <w:tcW w:w="618" w:type="dxa"/>
            <w:tcBorders>
              <w:left w:val="single" w:sz="4" w:space="0" w:color="000000"/>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w:t>
            </w:r>
          </w:p>
        </w:tc>
        <w:tc>
          <w:tcPr>
            <w:tcW w:w="2853"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5"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1986"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c>
          <w:tcPr>
            <w:tcW w:w="2128" w:type="dxa"/>
            <w:tcBorders>
              <w:bottom w:val="single" w:sz="4" w:space="0" w:color="000000"/>
              <w:right w:val="single" w:sz="4" w:space="0" w:color="000000"/>
            </w:tcBorders>
            <w:vAlign w:val="bottom"/>
          </w:tcPr>
          <w:p>
            <w:pPr>
              <w:pStyle w:val="Normal"/>
              <w:spacing w:before="0" w:after="120"/>
              <w:ind w:left="334" w:right="-330" w:hanging="0"/>
              <w:jc w:val="both"/>
              <w:rPr>
                <w:bCs/>
                <w:szCs w:val="22"/>
              </w:rPr>
            </w:pPr>
            <w:r>
              <w:rPr>
                <w:bCs/>
                <w:szCs w:val="22"/>
              </w:rPr>
              <w:t> </w:t>
            </w:r>
          </w:p>
        </w:tc>
      </w:tr>
    </w:tbl>
    <w:p>
      <w:pPr>
        <w:pStyle w:val="Normal"/>
        <w:ind w:right="-330" w:hanging="0"/>
        <w:jc w:val="both"/>
        <w:rPr>
          <w:bCs/>
          <w:szCs w:val="22"/>
        </w:rPr>
      </w:pPr>
      <w:r>
        <w:rPr>
          <w:bCs/>
          <w:szCs w:val="22"/>
        </w:rPr>
      </w:r>
    </w:p>
    <w:p>
      <w:pPr>
        <w:pStyle w:val="Normal"/>
        <w:ind w:right="-330" w:hanging="0"/>
        <w:jc w:val="center"/>
        <w:rPr/>
      </w:pPr>
      <w:r>
        <w:rPr/>
        <w:t>DICHIARA INOLTRE</w:t>
      </w:r>
    </w:p>
    <w:p>
      <w:pPr>
        <w:pStyle w:val="Normal"/>
        <w:ind w:left="720" w:right="-330" w:hanging="0"/>
        <w:rPr/>
      </w:pPr>
      <w:r>
        <w:rPr/>
      </w:r>
    </w:p>
    <w:p>
      <w:pPr>
        <w:pStyle w:val="Normal"/>
        <w:numPr>
          <w:ilvl w:val="0"/>
          <w:numId w:val="3"/>
        </w:numPr>
        <w:ind w:left="720" w:right="-330" w:hanging="360"/>
        <w:rPr/>
      </w:pPr>
      <w:r>
        <w:rPr/>
        <w:t xml:space="preserve">di essere a conoscenza dei contenuti dell’AVVISO PUBBLICO PER LA SELEZIONE DI PROGETTI SPERIMENTALI DI INNOVAZIONE SOCIALE approvato dal Dipartimento e della normativa di riferimento e di accettarli integralmente e incondizionatamente; </w:t>
      </w:r>
    </w:p>
    <w:p>
      <w:pPr>
        <w:pStyle w:val="Normal"/>
        <w:numPr>
          <w:ilvl w:val="0"/>
          <w:numId w:val="3"/>
        </w:numPr>
        <w:ind w:left="720" w:right="-330" w:hanging="360"/>
        <w:rPr/>
      </w:pPr>
      <w:r>
        <w:rPr/>
        <w:t>di autorizzare il Comune di Trapani, con sede in Via del Municipio 1, Trapani, al trattamento e all’elaborazione dei dati forniti per la gestione dei rapporti necessari alle finalità del presente avviso;</w:t>
      </w:r>
    </w:p>
    <w:p>
      <w:pPr>
        <w:pStyle w:val="Normal"/>
        <w:numPr>
          <w:ilvl w:val="0"/>
          <w:numId w:val="3"/>
        </w:numPr>
        <w:ind w:left="720" w:right="-330" w:hanging="360"/>
        <w:rPr/>
      </w:pPr>
      <w:r>
        <w:rPr/>
        <w:t xml:space="preserve"> </w:t>
      </w:r>
      <w:r>
        <w:rPr/>
        <w:t xml:space="preserve">- di impegnarsi a non richiedere al Comune di Trapani alcuna forma di compenso nemmeno a titolo di indennità, risarcimento o altro emolumento comunque denominato, qualora il progetto non venga approvato dal Dipartimento della Funzione Pubblica. </w:t>
      </w:r>
    </w:p>
    <w:p>
      <w:pPr>
        <w:pStyle w:val="Normal"/>
        <w:numPr>
          <w:ilvl w:val="0"/>
          <w:numId w:val="3"/>
        </w:numPr>
        <w:ind w:left="720" w:right="-330" w:hanging="360"/>
        <w:rPr/>
      </w:pPr>
      <w:r>
        <w:rPr/>
        <w:t>di essere edotto dei contenuti delle disposizioni normative, avendone prima d’ora preso specifica visione, di impegnarsi a rispettarli e ad adeguarsi agli stessi ed a quelli che dovessero essere eventualmente emanati successivamente alla pubblicazione dell’Avviso;</w:t>
      </w:r>
    </w:p>
    <w:p>
      <w:pPr>
        <w:pStyle w:val="Normal"/>
        <w:numPr>
          <w:ilvl w:val="0"/>
          <w:numId w:val="3"/>
        </w:numPr>
        <w:ind w:left="720" w:right="-330" w:hanging="360"/>
        <w:rPr/>
      </w:pPr>
      <w:r>
        <w:rPr/>
        <w:t>di impegnarsi a realizzare l’attività di valutazione nel rispetto dell’AVVISO ORIGINARIO del 5 aprile 2019 e dell’INTEGRAZIONE DELL’AVVISO PUBBLICO PER LA SELEZIONE DI PROGETTI SPERIMENTALI DI INNOVAZIONE SOCIALE – INTERVENTO II (Sperimentazione), approvato dal Dipartimento e pubblicato in data 06/05/2021 (in avanti “</w:t>
      </w:r>
      <w:r>
        <w:rPr>
          <w:i/>
        </w:rPr>
        <w:t>Avviso</w:t>
      </w:r>
      <w:r>
        <w:rPr/>
        <w:t>”);</w:t>
      </w:r>
    </w:p>
    <w:p>
      <w:pPr>
        <w:pStyle w:val="Normal"/>
        <w:numPr>
          <w:ilvl w:val="0"/>
          <w:numId w:val="3"/>
        </w:numPr>
        <w:ind w:left="720" w:right="-330" w:hanging="360"/>
        <w:rPr/>
      </w:pPr>
      <w:r>
        <w:rPr/>
        <w:t>di essere a conoscenza dei contenuti dell’Avviso, nonché della normativa di riferimento e di accettarli integralmente e incondizionatamente;</w:t>
      </w:r>
    </w:p>
    <w:p>
      <w:pPr>
        <w:pStyle w:val="Normal"/>
        <w:numPr>
          <w:ilvl w:val="0"/>
          <w:numId w:val="3"/>
        </w:numPr>
        <w:ind w:left="720" w:right="-330" w:hanging="360"/>
        <w:rPr/>
      </w:pPr>
      <w:r>
        <w:rPr/>
        <w:t>di essere in possesso dei requisiti di partecipazione previsti dall’art. 5 dell’Avviso;</w:t>
      </w:r>
    </w:p>
    <w:p>
      <w:pPr>
        <w:pStyle w:val="Normal"/>
        <w:numPr>
          <w:ilvl w:val="0"/>
          <w:numId w:val="3"/>
        </w:numPr>
        <w:ind w:left="720" w:right="-330" w:hanging="360"/>
        <w:rPr/>
      </w:pPr>
      <w:r>
        <w:rPr/>
        <w:t xml:space="preserve">di aver preso visione delle dichiarazioni di cui al’ All.3)  che si impegna a produrre in fase di presentazione del progetto Fase II </w:t>
      </w:r>
    </w:p>
    <w:p>
      <w:pPr>
        <w:pStyle w:val="Normal"/>
        <w:ind w:left="720" w:right="-330" w:hanging="0"/>
        <w:rPr/>
      </w:pPr>
      <w:r>
        <w:rPr/>
      </w:r>
    </w:p>
    <w:p>
      <w:pPr>
        <w:pStyle w:val="Normal"/>
        <w:ind w:left="360" w:right="-330" w:hanging="0"/>
        <w:rPr/>
      </w:pPr>
      <w:r>
        <w:rPr/>
        <w:t xml:space="preserve">Luogo ............................, </w:t>
      </w:r>
    </w:p>
    <w:p>
      <w:pPr>
        <w:pStyle w:val="Normal"/>
        <w:ind w:right="-330" w:hanging="0"/>
        <w:rPr/>
      </w:pPr>
      <w:r>
        <w:rPr/>
      </w:r>
    </w:p>
    <w:p>
      <w:pPr>
        <w:pStyle w:val="Normal"/>
        <w:ind w:left="2832" w:right="-330" w:firstLine="708"/>
        <w:jc w:val="center"/>
        <w:rPr/>
      </w:pPr>
      <w:r>
        <w:rPr/>
        <w:t>FIRMA</w:t>
      </w:r>
    </w:p>
    <w:p>
      <w:pPr>
        <w:pStyle w:val="Normal"/>
        <w:ind w:right="-330" w:hanging="0"/>
        <w:rPr/>
      </w:pPr>
      <w:r>
        <w:rPr/>
        <w:t xml:space="preserve">Si allega: </w:t>
      </w:r>
    </w:p>
    <w:p>
      <w:pPr>
        <w:pStyle w:val="ListParagraph"/>
        <w:numPr>
          <w:ilvl w:val="0"/>
          <w:numId w:val="1"/>
        </w:numPr>
        <w:ind w:left="835" w:right="-330" w:hanging="360"/>
        <w:rPr/>
      </w:pPr>
      <w:r>
        <w:rPr/>
        <w:t>fotocopia non autentica di un documento di riconoscimento in corso di validità</w:t>
      </w:r>
    </w:p>
    <w:p>
      <w:pPr>
        <w:pStyle w:val="ListParagraph"/>
        <w:numPr>
          <w:ilvl w:val="0"/>
          <w:numId w:val="1"/>
        </w:numPr>
        <w:ind w:left="835" w:right="-330" w:hanging="360"/>
        <w:rPr/>
      </w:pPr>
      <w:r>
        <w:rPr/>
        <w:t>Curriculum;</w:t>
      </w:r>
    </w:p>
    <w:p>
      <w:pPr>
        <w:pStyle w:val="ListParagraph"/>
        <w:numPr>
          <w:ilvl w:val="0"/>
          <w:numId w:val="1"/>
        </w:numPr>
        <w:spacing w:before="0" w:after="120"/>
        <w:ind w:left="835" w:right="-330" w:hanging="360"/>
        <w:contextualSpacing/>
        <w:rPr/>
      </w:pPr>
      <w:r>
        <w:rPr/>
        <w:t>Piano dettaglio esperienze dimostrate con allegati documenti a comprova</w:t>
      </w:r>
    </w:p>
    <w:sectPr>
      <w:headerReference w:type="default" r:id="rId2"/>
      <w:footerReference w:type="default" r:id="rId3"/>
      <w:type w:val="nextPage"/>
      <w:pgSz w:w="11906" w:h="16838"/>
      <w:pgMar w:left="1134" w:right="1106" w:header="568" w:top="1418" w:footer="0" w:bottom="15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aur">
    <w:charset w:val="00"/>
    <w:family w:val="roman"/>
    <w:pitch w:val="variable"/>
  </w:font>
  <w:font w:name="Amazone BT">
    <w:charset w:val="00"/>
    <w:family w:val="roman"/>
    <w:pitch w:val="variable"/>
  </w:font>
  <w:font w:name="Palace Script MT">
    <w:charset w:val="00"/>
    <w:family w:val="roman"/>
    <w:pitch w:val="variable"/>
  </w:font>
  <w:font w:name="Arial MT">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Symbol">
    <w:charset w:val="02"/>
    <w:family w:val="auto"/>
    <w:pitch w:val="default"/>
  </w:font>
  <w:font w:name="Wingdings">
    <w:charset w:val="02"/>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22" w:type="dxa"/>
      <w:jc w:val="left"/>
      <w:tblInd w:w="-285" w:type="dxa"/>
      <w:tblCellMar>
        <w:top w:w="55" w:type="dxa"/>
        <w:left w:w="55" w:type="dxa"/>
        <w:bottom w:w="55" w:type="dxa"/>
        <w:right w:w="55" w:type="dxa"/>
      </w:tblCellMar>
      <w:tblLook w:firstRow="0" w:noVBand="0" w:lastRow="0" w:firstColumn="0" w:lastColumn="0" w:noHBand="0" w:val="0000"/>
    </w:tblPr>
    <w:tblGrid>
      <w:gridCol w:w="5017"/>
      <w:gridCol w:w="5604"/>
    </w:tblGrid>
    <w:tr>
      <w:trPr>
        <w:trHeight w:val="1301" w:hRule="atLeast"/>
      </w:trPr>
      <w:tc>
        <w:tcPr>
          <w:tcW w:w="5017" w:type="dxa"/>
          <w:tcBorders>
            <w:left w:val="single" w:sz="2" w:space="0" w:color="000000"/>
          </w:tcBorders>
          <w:shd w:color="auto" w:fill="auto" w:val="clear"/>
        </w:tcPr>
        <w:p>
          <w:pPr>
            <w:pStyle w:val="Contenutotabella"/>
            <w:snapToGrid w:val="false"/>
            <w:rPr>
              <w:rFonts w:ascii="Centaur" w:hAnsi="Centaur"/>
              <w:b/>
              <w:b/>
              <w:bCs/>
              <w:sz w:val="18"/>
              <w:szCs w:val="18"/>
            </w:rPr>
          </w:pPr>
          <w:r>
            <w:rPr>
              <w:rFonts w:ascii="Centaur" w:hAnsi="Centaur"/>
              <w:b/>
              <w:bCs/>
              <w:sz w:val="18"/>
              <w:szCs w:val="18"/>
            </w:rPr>
            <w:t xml:space="preserve">Segreteria Generale </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5604" w:type="dxa"/>
          <w:tcBorders>
            <w:left w:val="single" w:sz="2" w:space="0" w:color="000000"/>
          </w:tcBorders>
          <w:shd w:color="auto" w:fill="auto" w:val="cle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rFonts w:ascii="Centaur" w:hAnsi="Centaur"/>
              <w:sz w:val="18"/>
              <w:szCs w:val="18"/>
              <w:lang w:val="en-US"/>
            </w:rPr>
          </w:pPr>
          <w:r>
            <w:rPr>
              <w:rFonts w:ascii="Centaur" w:hAnsi="Centaur"/>
              <w:sz w:val="18"/>
              <w:szCs w:val="18"/>
              <w:lang w:val="en-US"/>
            </w:rPr>
            <w:t xml:space="preserve">pec:  </w:t>
          </w:r>
          <w:hyperlink r:id="rId1">
            <w:r>
              <w:rPr>
                <w:rStyle w:val="CollegamentoInternet"/>
                <w:rFonts w:ascii="Centaur" w:hAnsi="Centaur"/>
                <w:sz w:val="18"/>
                <w:szCs w:val="18"/>
                <w:lang w:val="en-US"/>
              </w:rPr>
              <w:t>segretario.generale@pec.comune.trapani.it</w:t>
            </w:r>
          </w:hyperlink>
        </w:p>
        <w:p>
          <w:pPr>
            <w:pStyle w:val="Contenutotabella"/>
            <w:rPr>
              <w:rFonts w:ascii="Centaur" w:hAnsi="Centaur"/>
              <w:sz w:val="18"/>
              <w:szCs w:val="18"/>
              <w:lang w:val="en-US"/>
            </w:rPr>
          </w:pPr>
          <w:r>
            <w:rPr>
              <w:rFonts w:ascii="Centaur" w:hAnsi="Centaur"/>
              <w:sz w:val="18"/>
              <w:szCs w:val="18"/>
              <w:lang w:val="en-US"/>
            </w:rPr>
            <w:t xml:space="preserve">Mail: </w:t>
          </w:r>
          <w:hyperlink r:id="rId2">
            <w:r>
              <w:rPr>
                <w:rStyle w:val="CollegamentoInternet"/>
                <w:rFonts w:ascii="Centaur" w:hAnsi="Centaur"/>
                <w:sz w:val="18"/>
                <w:szCs w:val="18"/>
                <w:lang w:val="en-US"/>
              </w:rPr>
              <w:t>segretario.generale@comune.trapani.it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r>
        </w:p>
      </w:tc>
    </w:tr>
  </w:tbl>
  <w:p>
    <w:pPr>
      <w:pStyle w:val="Pidipagina"/>
      <w:spacing w:before="0" w:after="0"/>
      <w:jc w:val="center"/>
      <w:rPr>
        <w:sz w:val="20"/>
        <w:szCs w:val="20"/>
        <w:lang w:val="en-US"/>
      </w:rPr>
    </w:pPr>
    <w:r>
      <w:rPr>
        <w:sz w:val="20"/>
        <w:szCs w:val="20"/>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159" w:type="dxa"/>
      <w:jc w:val="left"/>
      <w:tblInd w:w="-142" w:type="dxa"/>
      <w:tblCellMar>
        <w:top w:w="55" w:type="dxa"/>
        <w:left w:w="55" w:type="dxa"/>
        <w:bottom w:w="55" w:type="dxa"/>
        <w:right w:w="55" w:type="dxa"/>
      </w:tblCellMar>
      <w:tblLook w:firstRow="0" w:noVBand="0" w:lastRow="0" w:firstColumn="0" w:lastColumn="0" w:noHBand="0" w:val="0000"/>
    </w:tblPr>
    <w:tblGrid>
      <w:gridCol w:w="1190"/>
      <w:gridCol w:w="3968"/>
    </w:tblGrid>
    <w:tr>
      <w:trPr>
        <w:trHeight w:val="788" w:hRule="atLeast"/>
      </w:trPr>
      <w:tc>
        <w:tcPr>
          <w:tcW w:w="1190" w:type="dxa"/>
          <w:tcBorders/>
          <w:shd w:color="auto" w:fill="auto" w:val="clear"/>
        </w:tcPr>
        <w:p>
          <w:pPr>
            <w:pStyle w:val="Intestazione"/>
            <w:spacing w:before="0" w:after="120"/>
            <w:rPr>
              <w:b/>
              <w:b/>
              <w:bCs/>
            </w:rPr>
          </w:pPr>
          <w:r>
            <w:rPr/>
            <w:object w:dxaOrig="1272" w:dyaOrig="1608">
              <v:shape id="ole_rId1" style="width:32.6pt;height:45.5pt" o:ole="">
                <v:imagedata r:id="rId2" o:title=""/>
              </v:shape>
              <o:OLEObject Type="Embed" ProgID="PBrush" ShapeID="ole_rId1" DrawAspect="Content" ObjectID="_1729852945" r:id="rId1"/>
            </w:object>
          </w:r>
        </w:p>
      </w:tc>
      <w:tc>
        <w:tcPr>
          <w:tcW w:w="3968" w:type="dxa"/>
          <w:tcBorders>
            <w:left w:val="single" w:sz="2" w:space="0" w:color="000000"/>
          </w:tcBorders>
          <w:shd w:color="auto" w:fill="auto" w:val="clear"/>
        </w:tcPr>
        <w:p>
          <w:pPr>
            <w:pStyle w:val="Intestazione"/>
            <w:rPr>
              <w:b/>
              <w:b/>
              <w:bCs/>
              <w:sz w:val="20"/>
            </w:rPr>
          </w:pPr>
          <w:r>
            <w:rPr>
              <w:b/>
              <w:bCs/>
              <w:sz w:val="20"/>
            </w:rPr>
            <w:t>CITTA' DI TRAPANI</w:t>
          </w:r>
        </w:p>
        <w:p>
          <w:pPr>
            <w:pStyle w:val="Intestazione"/>
            <w:rPr>
              <w:sz w:val="20"/>
            </w:rPr>
          </w:pPr>
          <w:r>
            <w:rPr>
              <w:sz w:val="20"/>
            </w:rPr>
            <w:t>Provincia di Trapani</w:t>
          </w:r>
        </w:p>
        <w:p>
          <w:pPr>
            <w:pStyle w:val="Intestazione"/>
            <w:spacing w:before="0" w:after="120"/>
            <w:rPr>
              <w:i/>
              <w:i/>
              <w:iCs/>
            </w:rPr>
          </w:pPr>
          <w:r>
            <w:rPr>
              <w:i/>
              <w:iCs/>
              <w:sz w:val="20"/>
            </w:rPr>
            <w:t>Medaglia d'Oro al Valor Civile</w:t>
          </w:r>
        </w:p>
      </w:tc>
    </w:tr>
  </w:tbl>
  <w:p>
    <w:pPr>
      <w:pStyle w:val="Intestazione"/>
      <w:spacing w:before="0" w:after="12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835" w:hanging="360"/>
      </w:pPr>
      <w:rPr>
        <w:rFonts w:ascii="Calibri" w:hAnsi="Calibri" w:cs="Calibri" w:hint="default"/>
      </w:rPr>
    </w:lvl>
    <w:lvl w:ilvl="1">
      <w:start w:val="0"/>
      <w:numFmt w:val="bullet"/>
      <w:lvlText w:val="o"/>
      <w:lvlJc w:val="left"/>
      <w:pPr>
        <w:tabs>
          <w:tab w:val="num" w:pos="0"/>
        </w:tabs>
        <w:ind w:left="1555" w:hanging="360"/>
      </w:pPr>
      <w:rPr>
        <w:rFonts w:ascii="Courier New" w:hAnsi="Courier New" w:cs="Courier New" w:hint="default"/>
      </w:rPr>
    </w:lvl>
    <w:lvl w:ilvl="2">
      <w:start w:val="0"/>
      <w:numFmt w:val="bullet"/>
      <w:lvlText w:val=""/>
      <w:lvlJc w:val="left"/>
      <w:pPr>
        <w:tabs>
          <w:tab w:val="num" w:pos="0"/>
        </w:tabs>
        <w:ind w:left="1920" w:hanging="360"/>
      </w:pPr>
      <w:rPr>
        <w:rFonts w:ascii="Symbol" w:hAnsi="Symbol" w:cs="Symbol" w:hint="default"/>
      </w:rPr>
    </w:lvl>
    <w:lvl w:ilvl="3">
      <w:start w:val="0"/>
      <w:numFmt w:val="bullet"/>
      <w:lvlText w:val=""/>
      <w:lvlJc w:val="left"/>
      <w:pPr>
        <w:tabs>
          <w:tab w:val="num" w:pos="0"/>
        </w:tabs>
        <w:ind w:left="2280" w:hanging="360"/>
      </w:pPr>
      <w:rPr>
        <w:rFonts w:ascii="Symbol" w:hAnsi="Symbol" w:cs="Symbol" w:hint="default"/>
      </w:rPr>
    </w:lvl>
    <w:lvl w:ilvl="4">
      <w:start w:val="0"/>
      <w:numFmt w:val="bullet"/>
      <w:lvlText w:val=""/>
      <w:lvlJc w:val="left"/>
      <w:pPr>
        <w:tabs>
          <w:tab w:val="num" w:pos="0"/>
        </w:tabs>
        <w:ind w:left="2641" w:hanging="360"/>
      </w:pPr>
      <w:rPr>
        <w:rFonts w:ascii="Symbol" w:hAnsi="Symbol" w:cs="Symbol" w:hint="default"/>
      </w:rPr>
    </w:lvl>
    <w:lvl w:ilvl="5">
      <w:start w:val="0"/>
      <w:numFmt w:val="bullet"/>
      <w:lvlText w:val=""/>
      <w:lvlJc w:val="left"/>
      <w:pPr>
        <w:tabs>
          <w:tab w:val="num" w:pos="0"/>
        </w:tabs>
        <w:ind w:left="3001" w:hanging="360"/>
      </w:pPr>
      <w:rPr>
        <w:rFonts w:ascii="Symbol" w:hAnsi="Symbol" w:cs="Symbol" w:hint="default"/>
      </w:rPr>
    </w:lvl>
    <w:lvl w:ilvl="6">
      <w:start w:val="0"/>
      <w:numFmt w:val="bullet"/>
      <w:lvlText w:val=""/>
      <w:lvlJc w:val="left"/>
      <w:pPr>
        <w:tabs>
          <w:tab w:val="num" w:pos="0"/>
        </w:tabs>
        <w:ind w:left="3362" w:hanging="360"/>
      </w:pPr>
      <w:rPr>
        <w:rFonts w:ascii="Symbol" w:hAnsi="Symbol" w:cs="Symbol" w:hint="default"/>
      </w:rPr>
    </w:lvl>
    <w:lvl w:ilvl="7">
      <w:start w:val="0"/>
      <w:numFmt w:val="bullet"/>
      <w:lvlText w:val=""/>
      <w:lvlJc w:val="left"/>
      <w:pPr>
        <w:tabs>
          <w:tab w:val="num" w:pos="0"/>
        </w:tabs>
        <w:ind w:left="3722" w:hanging="360"/>
      </w:pPr>
      <w:rPr>
        <w:rFonts w:ascii="Symbol" w:hAnsi="Symbol" w:cs="Symbol" w:hint="default"/>
      </w:rPr>
    </w:lvl>
    <w:lvl w:ilvl="8">
      <w:start w:val="0"/>
      <w:numFmt w:val="bullet"/>
      <w:lvlText w:val=""/>
      <w:lvlJc w:val="left"/>
      <w:pPr>
        <w:tabs>
          <w:tab w:val="num" w:pos="0"/>
        </w:tabs>
        <w:ind w:left="4083" w:hanging="360"/>
      </w:pPr>
      <w:rPr>
        <w:rFonts w:ascii="Symbol" w:hAnsi="Symbol" w:cs="Symbol" w:hint="default"/>
      </w:rPr>
    </w:lvl>
  </w:abstractNum>
  <w:abstractNum w:abstractNumId="2">
    <w:lvl w:ilvl="0">
      <w:start w:val="1"/>
      <w:numFmt w:val="decimal"/>
      <w:lvlText w:val="%1."/>
      <w:lvlJc w:val="left"/>
      <w:pPr>
        <w:tabs>
          <w:tab w:val="num" w:pos="0"/>
        </w:tabs>
        <w:ind w:left="334" w:hanging="334"/>
      </w:pPr>
      <w:rPr>
        <w:sz w:val="24"/>
        <w:b/>
        <w:szCs w:val="24"/>
        <w:bCs/>
        <w:w w:val="100"/>
        <w:rFonts w:eastAsia="Arial" w:cs="Arial"/>
        <w:lang w:val="it-IT" w:eastAsia="en-US" w:bidi="ar-SA"/>
      </w:rPr>
    </w:lvl>
    <w:lvl w:ilvl="1">
      <w:start w:val="1"/>
      <w:numFmt w:val="bullet"/>
      <w:lvlText w:val=""/>
      <w:lvlJc w:val="left"/>
      <w:pPr>
        <w:tabs>
          <w:tab w:val="num" w:pos="0"/>
        </w:tabs>
        <w:ind w:left="1096" w:hanging="360"/>
      </w:pPr>
      <w:rPr>
        <w:rFonts w:ascii="Wingdings" w:hAnsi="Wingdings" w:cs="Wingdings" w:hint="default"/>
      </w:rPr>
    </w:lvl>
    <w:lvl w:ilvl="2">
      <w:start w:val="0"/>
      <w:numFmt w:val="bullet"/>
      <w:lvlText w:val=""/>
      <w:lvlJc w:val="left"/>
      <w:pPr>
        <w:tabs>
          <w:tab w:val="num" w:pos="0"/>
        </w:tabs>
        <w:ind w:left="1580" w:hanging="360"/>
      </w:pPr>
      <w:rPr>
        <w:rFonts w:ascii="Symbol" w:hAnsi="Symbol" w:cs="Symbol" w:hint="default"/>
      </w:rPr>
    </w:lvl>
    <w:lvl w:ilvl="3">
      <w:start w:val="0"/>
      <w:numFmt w:val="bullet"/>
      <w:lvlText w:val=""/>
      <w:lvlJc w:val="left"/>
      <w:pPr>
        <w:tabs>
          <w:tab w:val="num" w:pos="0"/>
        </w:tabs>
        <w:ind w:left="2648" w:hanging="360"/>
      </w:pPr>
      <w:rPr>
        <w:rFonts w:ascii="Symbol" w:hAnsi="Symbol" w:cs="Symbol" w:hint="default"/>
      </w:rPr>
    </w:lvl>
    <w:lvl w:ilvl="4">
      <w:start w:val="0"/>
      <w:numFmt w:val="bullet"/>
      <w:lvlText w:val=""/>
      <w:lvlJc w:val="left"/>
      <w:pPr>
        <w:tabs>
          <w:tab w:val="num" w:pos="0"/>
        </w:tabs>
        <w:ind w:left="3716" w:hanging="360"/>
      </w:pPr>
      <w:rPr>
        <w:rFonts w:ascii="Symbol" w:hAnsi="Symbol" w:cs="Symbol" w:hint="default"/>
      </w:rPr>
    </w:lvl>
    <w:lvl w:ilvl="5">
      <w:start w:val="0"/>
      <w:numFmt w:val="bullet"/>
      <w:lvlText w:val=""/>
      <w:lvlJc w:val="left"/>
      <w:pPr>
        <w:tabs>
          <w:tab w:val="num" w:pos="0"/>
        </w:tabs>
        <w:ind w:left="4784" w:hanging="360"/>
      </w:pPr>
      <w:rPr>
        <w:rFonts w:ascii="Symbol" w:hAnsi="Symbol" w:cs="Symbol" w:hint="default"/>
      </w:rPr>
    </w:lvl>
    <w:lvl w:ilvl="6">
      <w:start w:val="0"/>
      <w:numFmt w:val="bullet"/>
      <w:lvlText w:val=""/>
      <w:lvlJc w:val="left"/>
      <w:pPr>
        <w:tabs>
          <w:tab w:val="num" w:pos="0"/>
        </w:tabs>
        <w:ind w:left="5852" w:hanging="360"/>
      </w:pPr>
      <w:rPr>
        <w:rFonts w:ascii="Symbol" w:hAnsi="Symbol" w:cs="Symbol" w:hint="default"/>
      </w:rPr>
    </w:lvl>
    <w:lvl w:ilvl="7">
      <w:start w:val="0"/>
      <w:numFmt w:val="bullet"/>
      <w:lvlText w:val=""/>
      <w:lvlJc w:val="left"/>
      <w:pPr>
        <w:tabs>
          <w:tab w:val="num" w:pos="0"/>
        </w:tabs>
        <w:ind w:left="6920" w:hanging="360"/>
      </w:pPr>
      <w:rPr>
        <w:rFonts w:ascii="Symbol" w:hAnsi="Symbol" w:cs="Symbol" w:hint="default"/>
      </w:rPr>
    </w:lvl>
    <w:lvl w:ilvl="8">
      <w:start w:val="0"/>
      <w:numFmt w:val="bullet"/>
      <w:lvlText w:val=""/>
      <w:lvlJc w:val="left"/>
      <w:pPr>
        <w:tabs>
          <w:tab w:val="num" w:pos="0"/>
        </w:tabs>
        <w:ind w:left="7989"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uiPriority="99"/>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120"/>
      <w:jc w:val="left"/>
    </w:pPr>
    <w:rPr>
      <w:rFonts w:ascii="Centaur" w:hAnsi="Centaur" w:eastAsia="Times New Roman" w:cs="Times New Roman"/>
      <w:color w:val="auto"/>
      <w:kern w:val="0"/>
      <w:sz w:val="22"/>
      <w:szCs w:val="24"/>
      <w:lang w:val="it-IT" w:eastAsia="it-IT" w:bidi="ar-SA"/>
    </w:rPr>
  </w:style>
  <w:style w:type="paragraph" w:styleId="Titolo1">
    <w:name w:val="Heading 1"/>
    <w:basedOn w:val="Normal"/>
    <w:next w:val="Normal"/>
    <w:qFormat/>
    <w:pPr>
      <w:keepNext w:val="true"/>
      <w:jc w:val="both"/>
      <w:outlineLvl w:val="0"/>
    </w:pPr>
    <w:rPr>
      <w:rFonts w:ascii="Amazone BT" w:hAnsi="Amazone BT"/>
      <w:sz w:val="28"/>
    </w:rPr>
  </w:style>
  <w:style w:type="paragraph" w:styleId="Titolo2">
    <w:name w:val="Heading 2"/>
    <w:basedOn w:val="Normal"/>
    <w:next w:val="Normal"/>
    <w:qFormat/>
    <w:pPr>
      <w:keepNext w:val="true"/>
      <w:jc w:val="center"/>
      <w:outlineLvl w:val="1"/>
    </w:pPr>
    <w:rPr>
      <w:rFonts w:ascii="Amazone BT" w:hAnsi="Amazone BT"/>
      <w:sz w:val="28"/>
    </w:rPr>
  </w:style>
  <w:style w:type="paragraph" w:styleId="Titolo3">
    <w:name w:val="Heading 3"/>
    <w:basedOn w:val="Normal"/>
    <w:next w:val="Normal"/>
    <w:qFormat/>
    <w:pPr>
      <w:keepNext w:val="true"/>
      <w:jc w:val="center"/>
      <w:outlineLvl w:val="2"/>
    </w:pPr>
    <w:rPr>
      <w:rFonts w:ascii="Palace Script MT" w:hAnsi="Palace Script MT"/>
      <w:b/>
      <w:bCs/>
      <w:sz w:val="72"/>
      <w:szCs w:val="72"/>
    </w:rPr>
  </w:style>
  <w:style w:type="paragraph" w:styleId="Titolo4">
    <w:name w:val="Heading 4"/>
    <w:basedOn w:val="Normal"/>
    <w:next w:val="Normal"/>
    <w:qFormat/>
    <w:pPr>
      <w:keepNext w:val="true"/>
      <w:ind w:left="4680" w:hanging="0"/>
      <w:outlineLvl w:val="3"/>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name w:val="Collegamento Internet"/>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CorpotestoCarattere" w:customStyle="1">
    <w:name w:val="Corpo testo Carattere"/>
    <w:basedOn w:val="DefaultParagraphFont"/>
    <w:link w:val="Corpotesto"/>
    <w:uiPriority w:val="1"/>
    <w:qFormat/>
    <w:rsid w:val="000e2319"/>
    <w:rPr>
      <w:rFonts w:ascii="Arial MT" w:hAnsi="Arial MT" w:eastAsia="Arial MT" w:cs="Arial MT"/>
      <w:sz w:val="24"/>
      <w:szCs w:val="24"/>
      <w:lang w:eastAsia="en-US"/>
    </w:rPr>
  </w:style>
  <w:style w:type="character" w:styleId="TestofumettoCarattere" w:customStyle="1">
    <w:name w:val="Testo fumetto Carattere"/>
    <w:basedOn w:val="DefaultParagraphFont"/>
    <w:link w:val="Testofumetto"/>
    <w:uiPriority w:val="99"/>
    <w:semiHidden/>
    <w:qFormat/>
    <w:rsid w:val="000e2319"/>
    <w:rPr>
      <w:rFonts w:ascii="Tahoma" w:hAnsi="Tahoma" w:cs="Tahoma"/>
      <w:sz w:val="16"/>
      <w:szCs w:val="16"/>
    </w:rPr>
  </w:style>
  <w:style w:type="character" w:styleId="PidipaginaCarattere" w:customStyle="1">
    <w:name w:val="Piè di pagina Carattere"/>
    <w:basedOn w:val="DefaultParagraphFont"/>
    <w:link w:val="Pidipagina"/>
    <w:uiPriority w:val="99"/>
    <w:qFormat/>
    <w:rsid w:val="000e2319"/>
    <w:rPr>
      <w:rFonts w:ascii="Centaur" w:hAnsi="Centaur"/>
      <w:sz w:val="22"/>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0e2319"/>
    <w:pPr>
      <w:widowControl w:val="false"/>
      <w:spacing w:before="0" w:after="0"/>
      <w:ind w:left="375" w:hanging="0"/>
    </w:pPr>
    <w:rPr>
      <w:rFonts w:ascii="Arial MT" w:hAnsi="Arial MT" w:eastAsia="Arial MT" w:cs="Arial MT"/>
      <w:sz w:val="24"/>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pPr>
      <w:tabs>
        <w:tab w:val="clear" w:pos="708"/>
        <w:tab w:val="center" w:pos="4819" w:leader="none"/>
        <w:tab w:val="right" w:pos="9638" w:leader="none"/>
      </w:tabs>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suppressAutoHyphens w:val="true"/>
      <w:spacing w:before="0" w:after="0"/>
    </w:pPr>
    <w:rPr>
      <w:rFonts w:ascii="Times New Roman" w:hAnsi="Times New Roman" w:eastAsia="SimSun" w:cs="Mangal"/>
      <w:kern w:val="2"/>
      <w:sz w:val="24"/>
      <w:lang w:eastAsia="hi-IN" w:bidi="hi-IN"/>
    </w:rPr>
  </w:style>
  <w:style w:type="paragraph" w:styleId="ListParagraph">
    <w:name w:val="List Paragraph"/>
    <w:basedOn w:val="Normal"/>
    <w:uiPriority w:val="1"/>
    <w:qFormat/>
    <w:rsid w:val="00f477bd"/>
    <w:pPr>
      <w:spacing w:before="0" w:after="120"/>
      <w:ind w:left="720" w:hanging="0"/>
      <w:contextualSpacing/>
    </w:pPr>
    <w:rPr/>
  </w:style>
  <w:style w:type="paragraph" w:styleId="Titolo11" w:customStyle="1">
    <w:name w:val="Titolo 11"/>
    <w:basedOn w:val="Normal"/>
    <w:uiPriority w:val="1"/>
    <w:qFormat/>
    <w:rsid w:val="000e2319"/>
    <w:pPr>
      <w:widowControl w:val="false"/>
      <w:spacing w:before="0" w:after="0"/>
      <w:ind w:left="709" w:hanging="335"/>
      <w:outlineLvl w:val="1"/>
    </w:pPr>
    <w:rPr>
      <w:rFonts w:ascii="Arial" w:hAnsi="Arial" w:eastAsia="Arial" w:cs="Arial"/>
      <w:b/>
      <w:bCs/>
      <w:sz w:val="24"/>
      <w:lang w:eastAsia="en-US"/>
    </w:rPr>
  </w:style>
  <w:style w:type="paragraph" w:styleId="TableParagraph" w:customStyle="1">
    <w:name w:val="Table Paragraph"/>
    <w:basedOn w:val="Normal"/>
    <w:uiPriority w:val="1"/>
    <w:qFormat/>
    <w:rsid w:val="000e2319"/>
    <w:pPr>
      <w:widowControl w:val="false"/>
      <w:spacing w:before="0" w:after="0"/>
    </w:pPr>
    <w:rPr>
      <w:rFonts w:ascii="Arial MT" w:hAnsi="Arial MT" w:eastAsia="Arial MT" w:cs="Arial MT"/>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0e2319"/>
    <w:rPr>
      <w:rFonts w:asciiTheme="minorHAnsi" w:hAnsiTheme="minorHAnsi" w:eastAsiaTheme="minorHAnsi" w:cstheme="minorBidi"/>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segretario.generale@pec.comune.trapani.it" TargetMode="External"/><Relationship Id="rId2" Type="http://schemas.openxmlformats.org/officeDocument/2006/relationships/hyperlink" Target="mailto:segretario.generale@comune.trapani.it" TargetMode="Externa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188DA-5CB9-4AF1-979A-AAD2EA9D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segretario</Template>
  <TotalTime>112</TotalTime>
  <Application>LibreOffice/6.4.7.2$Windows_X86_64 LibreOffice_project/639b8ac485750d5696d7590a72ef1b496725cfb5</Application>
  <Pages>3</Pages>
  <Words>805</Words>
  <Characters>5097</Characters>
  <CharactersWithSpaces>5868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2022-05-04T12:19:00Z</dcterms:created>
  <dc:creator>Marina</dc:creator>
  <dc:description/>
  <dc:language>it-IT</dc:language>
  <cp:lastModifiedBy/>
  <cp:lastPrinted>2022-05-05T08:41:00Z</cp:lastPrinted>
  <dcterms:modified xsi:type="dcterms:W3CDTF">2022-05-05T10:52:16Z</dcterms:modified>
  <cp:revision>31</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